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843" w:rsidRDefault="00517843" w:rsidP="00517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Akademia Handlowa Nauk Stosowanych w Radomiu</w:t>
      </w:r>
    </w:p>
    <w:p w:rsidR="00517843" w:rsidRDefault="00517843" w:rsidP="00517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Wydział Studiów Strategicznych i Technicznych</w:t>
      </w:r>
    </w:p>
    <w:p w:rsidR="00517843" w:rsidRDefault="00517843" w:rsidP="00517843">
      <w:pPr>
        <w:jc w:val="center"/>
        <w:rPr>
          <w:b/>
          <w:sz w:val="28"/>
          <w:szCs w:val="28"/>
        </w:rPr>
      </w:pPr>
    </w:p>
    <w:p w:rsidR="00517843" w:rsidRDefault="00517843" w:rsidP="00517843">
      <w:pPr>
        <w:jc w:val="center"/>
      </w:pPr>
      <w:r>
        <w:rPr>
          <w:b/>
          <w:sz w:val="28"/>
          <w:szCs w:val="28"/>
        </w:rPr>
        <w:t xml:space="preserve">ZAGADNIENIA NA EGZAMIN DYPLOMOWY </w:t>
      </w:r>
    </w:p>
    <w:p w:rsidR="00517843" w:rsidRDefault="00517843" w:rsidP="00517843">
      <w:pPr>
        <w:jc w:val="center"/>
      </w:pPr>
      <w:r>
        <w:rPr>
          <w:b/>
          <w:sz w:val="28"/>
          <w:szCs w:val="28"/>
        </w:rPr>
        <w:t>DLA KIERUNKU INFORMATYKA</w:t>
      </w:r>
    </w:p>
    <w:p w:rsidR="00517843" w:rsidRDefault="00517843" w:rsidP="00517843">
      <w:pPr>
        <w:jc w:val="center"/>
      </w:pPr>
      <w:r>
        <w:rPr>
          <w:b/>
          <w:bCs/>
          <w:sz w:val="28"/>
          <w:szCs w:val="28"/>
        </w:rPr>
        <w:t>Rok akademicki 2022/2023</w:t>
      </w:r>
    </w:p>
    <w:p w:rsidR="00517843" w:rsidRDefault="00517843" w:rsidP="00517843">
      <w:pPr>
        <w:rPr>
          <w:b/>
          <w:bCs/>
        </w:rPr>
      </w:pPr>
    </w:p>
    <w:p w:rsidR="00517843" w:rsidRDefault="00517843" w:rsidP="00517843">
      <w:pPr>
        <w:rPr>
          <w:b/>
          <w:bCs/>
        </w:rPr>
      </w:pPr>
    </w:p>
    <w:p w:rsidR="00517843" w:rsidRDefault="00A50E81" w:rsidP="00517843">
      <w:pPr>
        <w:jc w:val="center"/>
        <w:rPr>
          <w:b/>
          <w:bCs/>
        </w:rPr>
      </w:pPr>
      <w:r>
        <w:rPr>
          <w:b/>
          <w:bCs/>
        </w:rPr>
        <w:t>Zagadnienia kierunkowe</w:t>
      </w:r>
    </w:p>
    <w:p w:rsidR="00517843" w:rsidRDefault="00517843" w:rsidP="00517843">
      <w:pPr>
        <w:jc w:val="center"/>
      </w:pPr>
    </w:p>
    <w:p w:rsidR="00517843" w:rsidRDefault="00517843" w:rsidP="00517843">
      <w:pPr>
        <w:spacing w:line="360" w:lineRule="auto"/>
      </w:pPr>
      <w:r>
        <w:t>1. Pojęcie algorytmu i programu komputerowego</w:t>
      </w:r>
      <w:r>
        <w:br/>
        <w:t>2. Charakterystyka podstawowych struktur danych</w:t>
      </w:r>
      <w:r>
        <w:br/>
        <w:t>3. Sposoby kodowania liczb stało- i zmiennoprzecinkowych</w:t>
      </w:r>
      <w:r>
        <w:br/>
        <w:t xml:space="preserve">4. </w:t>
      </w:r>
      <w:r w:rsidRPr="00517843">
        <w:t>Różnice pomiędzy deterministyczną a deterministyczną maszyną Turinga</w:t>
      </w:r>
      <w:r>
        <w:br/>
        <w:t>5. Języki strukturalne a obiektowe</w:t>
      </w:r>
      <w:r>
        <w:br/>
        <w:t>6. Instrukcje sterujące na przykładzie dowolnego języka programowania</w:t>
      </w:r>
      <w:r>
        <w:br/>
        <w:t>7. Pojęcie obiektu i klasy w programowaniu</w:t>
      </w:r>
      <w:r>
        <w:br/>
        <w:t>8. Definicja konstruktora w językach programowania</w:t>
      </w:r>
      <w:r>
        <w:br/>
        <w:t xml:space="preserve">9. </w:t>
      </w:r>
      <w:r w:rsidRPr="00A50E81">
        <w:t>Idea wzorca architektonicznego warstwowego</w:t>
      </w:r>
      <w:r>
        <w:br/>
        <w:t>10. Paradygmaty programowania</w:t>
      </w:r>
      <w:r>
        <w:br/>
      </w:r>
      <w:r>
        <w:rPr>
          <w:color w:val="000000" w:themeColor="text1"/>
        </w:rPr>
        <w:t>11. Porównanie grafiki rastrowej i wektorowej</w:t>
      </w:r>
      <w:r>
        <w:br/>
        <w:t>12. Ocena złożoności algorytmów</w:t>
      </w:r>
      <w:r>
        <w:br/>
        <w:t xml:space="preserve">13. </w:t>
      </w:r>
      <w:r w:rsidRPr="00A50E81">
        <w:t>Krótko scharakteryzować każdy z problemów decyzyjnych (N, NP, NP-zupełne, NP-twarde</w:t>
      </w:r>
      <w:proofErr w:type="gramStart"/>
      <w:r w:rsidRPr="00A50E81">
        <w:t>)</w:t>
      </w:r>
      <w:r>
        <w:br/>
        <w:t>14. Modułowa</w:t>
      </w:r>
      <w:proofErr w:type="gramEnd"/>
      <w:r>
        <w:t xml:space="preserve"> architektura komputera wg koncepcji von Neumanna i harwardzkiej</w:t>
      </w:r>
      <w:r>
        <w:br/>
        <w:t>15. Budowa i zasada działania procesora</w:t>
      </w:r>
      <w:r>
        <w:br/>
        <w:t>16. Mechanizm przerwań w obsłudze układów WE/WY</w:t>
      </w:r>
      <w:r>
        <w:br/>
        <w:t>17. Filtracja i kompresja w cyfrowym przetwarzaniu sygnałów</w:t>
      </w:r>
      <w:r>
        <w:br/>
        <w:t>18. Budowa jądra systemu operacyjnego</w:t>
      </w:r>
      <w:r>
        <w:br/>
        <w:t>19. System plików w systemach operacyjnych</w:t>
      </w:r>
      <w:r>
        <w:br/>
        <w:t>20. Związki między tabelami w bazach danych – pojęcie klucza</w:t>
      </w:r>
      <w:r>
        <w:br/>
        <w:t xml:space="preserve">21. </w:t>
      </w:r>
      <w:r w:rsidRPr="00A50E81">
        <w:t>Charakterystyka baz niestrukturalnych.</w:t>
      </w:r>
      <w:r>
        <w:br/>
        <w:t>22. Budowa lokalnej sieci komputerowej w standardzie Ethernet</w:t>
      </w:r>
      <w:r>
        <w:br/>
        <w:t xml:space="preserve">23. </w:t>
      </w:r>
      <w:r w:rsidRPr="00A50E81">
        <w:t>Różnice pomiędzy modelami warstwowymi TCP/IP a ISO/OSI RM</w:t>
      </w:r>
      <w:r>
        <w:br/>
        <w:t>24. Elementy i standardy bezprzewodowych sieci komputerowych</w:t>
      </w:r>
      <w:r>
        <w:br/>
        <w:t>25. Cykl życia oprogramowania na przykładzie dowolnego modelu.</w:t>
      </w:r>
      <w:r>
        <w:br/>
      </w:r>
      <w:r>
        <w:lastRenderedPageBreak/>
        <w:t>26. Język UML w projektowaniu oprogramowania</w:t>
      </w:r>
      <w:r>
        <w:br/>
        <w:t>27. Algorytmy symetryczne i asymetryczne w kryptografii</w:t>
      </w:r>
      <w:r>
        <w:br/>
        <w:t xml:space="preserve">28. </w:t>
      </w:r>
      <w:r w:rsidRPr="00A50E81">
        <w:t xml:space="preserve">Różnice pomiędzy kryptologią a </w:t>
      </w:r>
      <w:proofErr w:type="spellStart"/>
      <w:r w:rsidRPr="00A50E81">
        <w:t>kryptoanalizą</w:t>
      </w:r>
      <w:proofErr w:type="spellEnd"/>
      <w:r>
        <w:br/>
        <w:t>29. Budowa i zastosowania sztucznych sieci neuronowych</w:t>
      </w:r>
      <w:r>
        <w:br/>
        <w:t>30. Wykorzystanie liczników/</w:t>
      </w:r>
      <w:proofErr w:type="spellStart"/>
      <w:r>
        <w:t>timerów</w:t>
      </w:r>
      <w:proofErr w:type="spellEnd"/>
      <w:r>
        <w:t xml:space="preserve"> w systemach wbudowanych</w:t>
      </w:r>
    </w:p>
    <w:p w:rsidR="00517843" w:rsidRDefault="00517843" w:rsidP="00517843">
      <w:pPr>
        <w:spacing w:line="360" w:lineRule="auto"/>
        <w:jc w:val="center"/>
        <w:rPr>
          <w:b/>
          <w:bCs/>
        </w:rPr>
      </w:pPr>
      <w:r>
        <w:br/>
      </w:r>
      <w:r w:rsidR="00A50E81">
        <w:rPr>
          <w:b/>
          <w:bCs/>
        </w:rPr>
        <w:t xml:space="preserve">ZAGADNIENIA </w:t>
      </w:r>
      <w:bookmarkStart w:id="0" w:name="_GoBack"/>
      <w:bookmarkEnd w:id="0"/>
      <w:r w:rsidRPr="00517843">
        <w:rPr>
          <w:b/>
          <w:bCs/>
        </w:rPr>
        <w:t>SPECJALNOŚCIOWE</w:t>
      </w:r>
    </w:p>
    <w:p w:rsidR="00517843" w:rsidRPr="00517843" w:rsidRDefault="00517843" w:rsidP="00517843">
      <w:pPr>
        <w:spacing w:line="360" w:lineRule="auto"/>
        <w:jc w:val="center"/>
      </w:pPr>
    </w:p>
    <w:p w:rsidR="00517843" w:rsidRDefault="00517843" w:rsidP="00517843">
      <w:pPr>
        <w:rPr>
          <w:b/>
          <w:bCs/>
        </w:rPr>
      </w:pPr>
      <w:r>
        <w:rPr>
          <w:b/>
          <w:bCs/>
        </w:rPr>
        <w:t>GRAFIKA KOMPUTEROWA I TECHNIKI MULTIMEDIALNE</w:t>
      </w:r>
    </w:p>
    <w:p w:rsidR="00517843" w:rsidRDefault="00517843" w:rsidP="00517843"/>
    <w:p w:rsidR="00517843" w:rsidRPr="00A50E81" w:rsidRDefault="00517843" w:rsidP="00517843">
      <w:pPr>
        <w:spacing w:line="360" w:lineRule="auto"/>
      </w:pPr>
      <w:r w:rsidRPr="00A50E81">
        <w:t xml:space="preserve">1. Jaka jest zależność pomiędzy rozdzielczością obrazu a jego wielkością </w:t>
      </w:r>
    </w:p>
    <w:p w:rsidR="00517843" w:rsidRPr="00A50E81" w:rsidRDefault="00517843" w:rsidP="00517843">
      <w:pPr>
        <w:spacing w:line="360" w:lineRule="auto"/>
      </w:pPr>
      <w:r w:rsidRPr="00A50E81">
        <w:t>2. Co to jest scena?</w:t>
      </w:r>
    </w:p>
    <w:p w:rsidR="00517843" w:rsidRDefault="00517843" w:rsidP="00517843">
      <w:pPr>
        <w:spacing w:line="360" w:lineRule="auto"/>
      </w:pPr>
      <w:r w:rsidRPr="00A50E81">
        <w:t>3. Omówić przynajmniej 4 formaty kompresji bezstratnej</w:t>
      </w:r>
    </w:p>
    <w:p w:rsidR="00517843" w:rsidRDefault="00517843" w:rsidP="00517843">
      <w:pPr>
        <w:spacing w:line="360" w:lineRule="auto"/>
      </w:pPr>
      <w:r>
        <w:t>4. Omówić najważniejsze zastosowania histogramu.</w:t>
      </w:r>
    </w:p>
    <w:p w:rsidR="00517843" w:rsidRDefault="00517843" w:rsidP="00517843">
      <w:pPr>
        <w:spacing w:line="360" w:lineRule="auto"/>
      </w:pPr>
      <w:r>
        <w:t>5. Narzędzie różdżka. Zasada działania i zastosowania.</w:t>
      </w:r>
    </w:p>
    <w:p w:rsidR="00517843" w:rsidRDefault="00517843" w:rsidP="00517843">
      <w:pPr>
        <w:spacing w:line="360" w:lineRule="auto"/>
      </w:pPr>
      <w:r>
        <w:t>6. Co to jest system barw?</w:t>
      </w:r>
    </w:p>
    <w:p w:rsidR="00517843" w:rsidRDefault="00517843" w:rsidP="00517843">
      <w:pPr>
        <w:spacing w:line="360" w:lineRule="auto"/>
      </w:pPr>
      <w:r>
        <w:t xml:space="preserve">7. Pojęcie rzutu w geometrii i rysunku technicznym. </w:t>
      </w:r>
    </w:p>
    <w:p w:rsidR="00517843" w:rsidRDefault="00517843" w:rsidP="00517843">
      <w:pPr>
        <w:spacing w:line="360" w:lineRule="auto"/>
      </w:pPr>
      <w:r>
        <w:t>8. Obszary zastosowań systemów CAD.</w:t>
      </w:r>
    </w:p>
    <w:p w:rsidR="00517843" w:rsidRDefault="00517843" w:rsidP="00517843">
      <w:pPr>
        <w:spacing w:line="360" w:lineRule="auto"/>
      </w:pPr>
      <w:r>
        <w:t xml:space="preserve">9. Rola </w:t>
      </w:r>
      <w:proofErr w:type="spellStart"/>
      <w:r>
        <w:t>antyaliasingu</w:t>
      </w:r>
      <w:proofErr w:type="spellEnd"/>
      <w:r>
        <w:t xml:space="preserve"> w grafice komputerowej.</w:t>
      </w:r>
    </w:p>
    <w:p w:rsidR="00517843" w:rsidRDefault="00517843" w:rsidP="00517843">
      <w:pPr>
        <w:spacing w:line="360" w:lineRule="auto"/>
      </w:pPr>
      <w:r>
        <w:t>10. Zasada działania i zastosowanie masek przezroczystych/nieprzezroczystych.</w:t>
      </w:r>
    </w:p>
    <w:p w:rsidR="00517843" w:rsidRDefault="00517843" w:rsidP="00517843">
      <w:pPr>
        <w:spacing w:line="360" w:lineRule="auto"/>
      </w:pPr>
      <w:r>
        <w:t xml:space="preserve">11. </w:t>
      </w:r>
      <w:r w:rsidRPr="00A50E81">
        <w:t>Omówić przynajmniej 4 formaty kompresji stratnej</w:t>
      </w:r>
    </w:p>
    <w:p w:rsidR="00517843" w:rsidRDefault="00517843" w:rsidP="00517843">
      <w:pPr>
        <w:spacing w:line="360" w:lineRule="auto"/>
      </w:pPr>
      <w:r>
        <w:t>12. Co to jest kompresja stratna? Obszary zastosowania i zasada działania.</w:t>
      </w:r>
    </w:p>
    <w:p w:rsidR="00517843" w:rsidRDefault="00517843" w:rsidP="00517843">
      <w:pPr>
        <w:spacing w:line="360" w:lineRule="auto"/>
      </w:pPr>
      <w:r>
        <w:t>13. Zastosowanie makr i skryptów w grafice komputerowej.</w:t>
      </w:r>
    </w:p>
    <w:p w:rsidR="00517843" w:rsidRDefault="00517843" w:rsidP="00517843">
      <w:pPr>
        <w:spacing w:line="360" w:lineRule="auto"/>
      </w:pPr>
      <w:r>
        <w:t xml:space="preserve">14. Czym jest </w:t>
      </w:r>
      <w:proofErr w:type="spellStart"/>
      <w:r>
        <w:t>DeepLearning</w:t>
      </w:r>
      <w:proofErr w:type="spellEnd"/>
      <w:r>
        <w:t>? Omówić w kontekście technik multimedialnych.</w:t>
      </w:r>
    </w:p>
    <w:p w:rsidR="00517843" w:rsidRDefault="00517843" w:rsidP="00517843">
      <w:pPr>
        <w:spacing w:line="360" w:lineRule="auto"/>
      </w:pPr>
      <w:r>
        <w:t>15. Zastosowanie widoku UV w programach graficznych 3D.</w:t>
      </w:r>
      <w:r>
        <w:br/>
        <w:t>16. Co to jest kompresja bezstratna? Obszary zastosowania i zasada działania.</w:t>
      </w:r>
    </w:p>
    <w:p w:rsidR="00517843" w:rsidRDefault="00517843" w:rsidP="00517843">
      <w:pPr>
        <w:spacing w:line="360" w:lineRule="auto"/>
      </w:pPr>
      <w:r>
        <w:t>17. Zastosowanie NURBS w grafice 3D.</w:t>
      </w:r>
      <w:r>
        <w:br/>
        <w:t xml:space="preserve">18. Zastosowanie techniki </w:t>
      </w:r>
      <w:proofErr w:type="spellStart"/>
      <w:r>
        <w:rPr>
          <w:i/>
          <w:iCs/>
        </w:rPr>
        <w:t>mipmap</w:t>
      </w:r>
      <w:proofErr w:type="spellEnd"/>
      <w:r>
        <w:t>.</w:t>
      </w:r>
      <w:r>
        <w:br/>
        <w:t xml:space="preserve">19. Zastosowanie techniki </w:t>
      </w:r>
      <w:proofErr w:type="spellStart"/>
      <w:r>
        <w:rPr>
          <w:i/>
          <w:iCs/>
        </w:rPr>
        <w:t>bump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mapping</w:t>
      </w:r>
      <w:proofErr w:type="spellEnd"/>
      <w:r>
        <w:t>.</w:t>
      </w:r>
      <w:r>
        <w:br/>
        <w:t>20. Zastosowanie modelu szkieletowego (kostnego) w grafice 3D.</w:t>
      </w:r>
    </w:p>
    <w:p w:rsidR="00517843" w:rsidRDefault="00517843" w:rsidP="00517843">
      <w:pPr>
        <w:spacing w:line="360" w:lineRule="auto"/>
      </w:pPr>
      <w:r>
        <w:t>21. Czym jest przestrzeń barw CIEXYZ?</w:t>
      </w:r>
      <w:r>
        <w:br/>
        <w:t xml:space="preserve">22. Omówić różnice pomiędzy cieniowaniem </w:t>
      </w:r>
      <w:proofErr w:type="spellStart"/>
      <w:r>
        <w:t>Gourauda</w:t>
      </w:r>
      <w:proofErr w:type="spellEnd"/>
      <w:r>
        <w:t xml:space="preserve"> i cieniowaniem </w:t>
      </w:r>
      <w:proofErr w:type="spellStart"/>
      <w:r>
        <w:t>Phonga</w:t>
      </w:r>
      <w:proofErr w:type="spellEnd"/>
      <w:r>
        <w:t xml:space="preserve">. </w:t>
      </w:r>
      <w:r>
        <w:br/>
        <w:t xml:space="preserve">23. </w:t>
      </w:r>
      <w:r w:rsidRPr="00A50E81">
        <w:t>Zastosowanie wymiaru Z w multimediach</w:t>
      </w:r>
      <w:r>
        <w:br/>
      </w:r>
      <w:r>
        <w:lastRenderedPageBreak/>
        <w:t>24. W jaki sposób wykorzystywany jest kanał alfa do uzyskania efektu przezroczystości?</w:t>
      </w:r>
      <w:r>
        <w:br/>
        <w:t xml:space="preserve">25. Czym są i do czego wykorzystuje się </w:t>
      </w:r>
      <w:proofErr w:type="spellStart"/>
      <w:r>
        <w:rPr>
          <w:i/>
          <w:iCs/>
        </w:rPr>
        <w:t>mipmapy</w:t>
      </w:r>
      <w:proofErr w:type="spellEnd"/>
      <w:r>
        <w:t>?</w:t>
      </w:r>
    </w:p>
    <w:p w:rsidR="00517843" w:rsidRDefault="00517843" w:rsidP="00517843">
      <w:pPr>
        <w:spacing w:line="360" w:lineRule="auto"/>
        <w:jc w:val="both"/>
      </w:pPr>
      <w:r>
        <w:t>26. Metody animacji grafiki.</w:t>
      </w:r>
    </w:p>
    <w:p w:rsidR="00517843" w:rsidRDefault="00517843" w:rsidP="00517843">
      <w:pPr>
        <w:spacing w:line="360" w:lineRule="auto"/>
        <w:jc w:val="both"/>
      </w:pPr>
      <w:r>
        <w:t>27. Porównanie aproksymacji z interpolacją.</w:t>
      </w:r>
    </w:p>
    <w:p w:rsidR="00517843" w:rsidRPr="00A50E81" w:rsidRDefault="00517843" w:rsidP="00517843">
      <w:pPr>
        <w:spacing w:line="360" w:lineRule="auto"/>
        <w:jc w:val="both"/>
      </w:pPr>
      <w:r>
        <w:t xml:space="preserve">28. </w:t>
      </w:r>
      <w:r w:rsidRPr="00A50E81">
        <w:t xml:space="preserve">Czy jest balans bieli? </w:t>
      </w:r>
    </w:p>
    <w:p w:rsidR="00517843" w:rsidRPr="00A50E81" w:rsidRDefault="00517843" w:rsidP="00517843">
      <w:pPr>
        <w:spacing w:line="360" w:lineRule="auto"/>
        <w:jc w:val="both"/>
      </w:pPr>
      <w:r w:rsidRPr="00A50E81">
        <w:t>29. Na czym polegają kolizje w grafice komputerowej. Przykładowe zastosowanie.</w:t>
      </w:r>
    </w:p>
    <w:p w:rsidR="00517843" w:rsidRPr="00A50E81" w:rsidRDefault="00517843" w:rsidP="00517843">
      <w:pPr>
        <w:spacing w:line="360" w:lineRule="auto"/>
        <w:jc w:val="both"/>
      </w:pPr>
      <w:r w:rsidRPr="00A50E81">
        <w:t xml:space="preserve">30. Animacja </w:t>
      </w:r>
      <w:proofErr w:type="spellStart"/>
      <w:r w:rsidRPr="00A50E81">
        <w:t>poklatkowa</w:t>
      </w:r>
      <w:proofErr w:type="spellEnd"/>
      <w:r w:rsidRPr="00A50E81">
        <w:t xml:space="preserve"> - zastosowanie w grafice 3D.</w:t>
      </w:r>
    </w:p>
    <w:p w:rsidR="00517843" w:rsidRDefault="00517843" w:rsidP="00517843">
      <w:pPr>
        <w:spacing w:line="360" w:lineRule="auto"/>
        <w:jc w:val="both"/>
      </w:pPr>
    </w:p>
    <w:p w:rsidR="00517843" w:rsidRDefault="00517843" w:rsidP="00517843">
      <w:pPr>
        <w:spacing w:line="360" w:lineRule="auto"/>
        <w:jc w:val="both"/>
      </w:pPr>
      <w:r>
        <w:rPr>
          <w:b/>
          <w:bCs/>
        </w:rPr>
        <w:t>SIECIOWE SYSTEMY INFORMATYCZNE</w:t>
      </w:r>
    </w:p>
    <w:p w:rsidR="00517843" w:rsidRPr="00A50E81" w:rsidRDefault="00517843" w:rsidP="00517843">
      <w:pPr>
        <w:numPr>
          <w:ilvl w:val="0"/>
          <w:numId w:val="1"/>
        </w:numPr>
        <w:spacing w:line="360" w:lineRule="auto"/>
        <w:jc w:val="both"/>
      </w:pPr>
      <w:r w:rsidRPr="00A50E81">
        <w:t>Różnice pomiędzy ramką, segmentem danych a pakietem.</w:t>
      </w:r>
    </w:p>
    <w:p w:rsidR="00517843" w:rsidRPr="00A50E81" w:rsidRDefault="00517843" w:rsidP="00517843">
      <w:pPr>
        <w:numPr>
          <w:ilvl w:val="0"/>
          <w:numId w:val="1"/>
        </w:numPr>
        <w:spacing w:line="360" w:lineRule="auto"/>
        <w:jc w:val="both"/>
      </w:pPr>
      <w:r w:rsidRPr="00A50E81">
        <w:t>Rola systemu operacyjnego w urządzeniach sieciowych (najważniejsza funkcjonalność).</w:t>
      </w:r>
    </w:p>
    <w:p w:rsidR="00517843" w:rsidRPr="00A50E81" w:rsidRDefault="00517843" w:rsidP="00517843">
      <w:pPr>
        <w:numPr>
          <w:ilvl w:val="0"/>
          <w:numId w:val="1"/>
        </w:numPr>
        <w:spacing w:line="360" w:lineRule="auto"/>
        <w:jc w:val="both"/>
      </w:pPr>
      <w:r w:rsidRPr="00A50E81">
        <w:t xml:space="preserve">Najważniejsze cechy i opcje programu </w:t>
      </w:r>
      <w:proofErr w:type="spellStart"/>
      <w:r w:rsidRPr="00A50E81">
        <w:t>nmap</w:t>
      </w:r>
      <w:proofErr w:type="spellEnd"/>
    </w:p>
    <w:p w:rsidR="00517843" w:rsidRPr="00A50E81" w:rsidRDefault="00517843" w:rsidP="00517843">
      <w:pPr>
        <w:numPr>
          <w:ilvl w:val="0"/>
          <w:numId w:val="1"/>
        </w:numPr>
        <w:spacing w:line="360" w:lineRule="auto"/>
        <w:jc w:val="both"/>
      </w:pPr>
      <w:r w:rsidRPr="00A50E81">
        <w:t xml:space="preserve">Najważniejsze cechy modelu ISO OSI. </w:t>
      </w:r>
    </w:p>
    <w:p w:rsidR="00517843" w:rsidRPr="00A50E81" w:rsidRDefault="00517843" w:rsidP="00517843">
      <w:pPr>
        <w:numPr>
          <w:ilvl w:val="0"/>
          <w:numId w:val="1"/>
        </w:numPr>
        <w:spacing w:line="360" w:lineRule="auto"/>
        <w:jc w:val="both"/>
      </w:pPr>
      <w:r w:rsidRPr="00A50E81">
        <w:t>Co to jest serwer?</w:t>
      </w:r>
    </w:p>
    <w:p w:rsidR="00517843" w:rsidRPr="00A50E81" w:rsidRDefault="00517843" w:rsidP="00517843">
      <w:pPr>
        <w:numPr>
          <w:ilvl w:val="0"/>
          <w:numId w:val="1"/>
        </w:numPr>
        <w:spacing w:line="360" w:lineRule="auto"/>
        <w:jc w:val="both"/>
      </w:pPr>
      <w:r w:rsidRPr="00A50E81">
        <w:t>Scharakteryzować przynamniej trzy protokoły warstwy transportowej</w:t>
      </w:r>
    </w:p>
    <w:p w:rsidR="00517843" w:rsidRPr="00A50E81" w:rsidRDefault="00517843" w:rsidP="00517843">
      <w:pPr>
        <w:numPr>
          <w:ilvl w:val="0"/>
          <w:numId w:val="1"/>
        </w:numPr>
        <w:spacing w:line="360" w:lineRule="auto"/>
        <w:jc w:val="both"/>
      </w:pPr>
      <w:r w:rsidRPr="00A50E81">
        <w:t>Co to jest usługa serwerowa? Rodzaje usług świadczonych przez serwery.</w:t>
      </w:r>
    </w:p>
    <w:p w:rsidR="00517843" w:rsidRPr="00A50E81" w:rsidRDefault="00517843" w:rsidP="00517843">
      <w:pPr>
        <w:numPr>
          <w:ilvl w:val="0"/>
          <w:numId w:val="1"/>
        </w:numPr>
        <w:spacing w:line="360" w:lineRule="auto"/>
        <w:jc w:val="both"/>
      </w:pPr>
      <w:r w:rsidRPr="00A50E81">
        <w:t xml:space="preserve">Różnice i podobieństwa transmisji </w:t>
      </w:r>
      <w:proofErr w:type="spellStart"/>
      <w:r w:rsidRPr="00A50E81">
        <w:t>multicast</w:t>
      </w:r>
      <w:proofErr w:type="spellEnd"/>
      <w:r w:rsidRPr="00A50E81">
        <w:t xml:space="preserve"> i broadcast.</w:t>
      </w:r>
    </w:p>
    <w:p w:rsidR="00517843" w:rsidRPr="00A50E81" w:rsidRDefault="00517843" w:rsidP="00517843">
      <w:pPr>
        <w:numPr>
          <w:ilvl w:val="0"/>
          <w:numId w:val="1"/>
        </w:numPr>
        <w:spacing w:line="360" w:lineRule="auto"/>
        <w:jc w:val="both"/>
      </w:pPr>
      <w:r w:rsidRPr="00A50E81">
        <w:t>Różnice pomiędzy protokołem HTTP a HTTPS.</w:t>
      </w:r>
    </w:p>
    <w:p w:rsidR="00517843" w:rsidRPr="00A50E81" w:rsidRDefault="00517843" w:rsidP="00517843">
      <w:pPr>
        <w:numPr>
          <w:ilvl w:val="0"/>
          <w:numId w:val="1"/>
        </w:numPr>
        <w:spacing w:line="360" w:lineRule="auto"/>
        <w:jc w:val="both"/>
      </w:pPr>
      <w:r w:rsidRPr="00A50E81">
        <w:t>Wady i zalety sieci opartych o włókna światłowodowe.</w:t>
      </w:r>
    </w:p>
    <w:p w:rsidR="00517843" w:rsidRPr="00A50E81" w:rsidRDefault="00517843" w:rsidP="00517843">
      <w:pPr>
        <w:numPr>
          <w:ilvl w:val="0"/>
          <w:numId w:val="1"/>
        </w:numPr>
        <w:spacing w:line="360" w:lineRule="auto"/>
        <w:jc w:val="both"/>
      </w:pPr>
      <w:r w:rsidRPr="00A50E81">
        <w:t>Cechy sieci opartych o skrętkę (minimum kategorii 5e).</w:t>
      </w:r>
    </w:p>
    <w:p w:rsidR="00517843" w:rsidRPr="00A50E81" w:rsidRDefault="00517843" w:rsidP="00517843">
      <w:pPr>
        <w:numPr>
          <w:ilvl w:val="0"/>
          <w:numId w:val="1"/>
        </w:numPr>
        <w:spacing w:line="360" w:lineRule="auto"/>
        <w:jc w:val="both"/>
      </w:pPr>
      <w:r w:rsidRPr="00A50E81">
        <w:t>Wady i zalety sieci bezprzewodowych na przykładzie pasma 2,4GHz, 5GHz oraz 60GHz.</w:t>
      </w:r>
    </w:p>
    <w:p w:rsidR="00517843" w:rsidRPr="00A50E81" w:rsidRDefault="00517843" w:rsidP="00517843">
      <w:pPr>
        <w:numPr>
          <w:ilvl w:val="0"/>
          <w:numId w:val="1"/>
        </w:numPr>
        <w:spacing w:line="360" w:lineRule="auto"/>
        <w:jc w:val="both"/>
      </w:pPr>
      <w:r w:rsidRPr="00A50E81">
        <w:t>Różnice pomiędzy przełącznikami zarządzanymi warstwy drugiej i trzeciej.</w:t>
      </w:r>
    </w:p>
    <w:p w:rsidR="00517843" w:rsidRPr="00A50E81" w:rsidRDefault="00517843" w:rsidP="00517843">
      <w:pPr>
        <w:numPr>
          <w:ilvl w:val="0"/>
          <w:numId w:val="1"/>
        </w:numPr>
        <w:spacing w:line="360" w:lineRule="auto"/>
        <w:jc w:val="both"/>
      </w:pPr>
      <w:r w:rsidRPr="00A50E81">
        <w:t>Cechy i zadania serwerów DHCP w sieci lokalnej.</w:t>
      </w:r>
    </w:p>
    <w:p w:rsidR="00517843" w:rsidRPr="00A50E81" w:rsidRDefault="00517843" w:rsidP="00517843">
      <w:pPr>
        <w:numPr>
          <w:ilvl w:val="0"/>
          <w:numId w:val="1"/>
        </w:numPr>
        <w:spacing w:line="360" w:lineRule="auto"/>
        <w:jc w:val="both"/>
      </w:pPr>
      <w:r w:rsidRPr="00A50E81">
        <w:t>Istota stosowania VPN. Scharakteryzować przynajmniej dwa protokoły używane przez VPN.</w:t>
      </w:r>
    </w:p>
    <w:p w:rsidR="00517843" w:rsidRPr="00A50E81" w:rsidRDefault="00517843" w:rsidP="00517843">
      <w:pPr>
        <w:numPr>
          <w:ilvl w:val="0"/>
          <w:numId w:val="1"/>
        </w:numPr>
        <w:spacing w:line="360" w:lineRule="auto"/>
        <w:jc w:val="both"/>
      </w:pPr>
      <w:r w:rsidRPr="00A50E81">
        <w:t>Różnice pomiędzy protokołem IPv4 a IPv6.</w:t>
      </w:r>
    </w:p>
    <w:p w:rsidR="00517843" w:rsidRPr="00A50E81" w:rsidRDefault="00517843" w:rsidP="00517843">
      <w:pPr>
        <w:numPr>
          <w:ilvl w:val="0"/>
          <w:numId w:val="1"/>
        </w:numPr>
        <w:spacing w:line="360" w:lineRule="auto"/>
        <w:jc w:val="both"/>
      </w:pPr>
      <w:r w:rsidRPr="00A50E81">
        <w:t xml:space="preserve">Rola </w:t>
      </w:r>
      <w:proofErr w:type="gramStart"/>
      <w:r w:rsidRPr="00A50E81">
        <w:t>zarządzania jakością</w:t>
      </w:r>
      <w:proofErr w:type="gramEnd"/>
      <w:r w:rsidRPr="00A50E81">
        <w:t xml:space="preserve"> usług (</w:t>
      </w:r>
      <w:proofErr w:type="spellStart"/>
      <w:r w:rsidRPr="00A50E81">
        <w:t>QoS</w:t>
      </w:r>
      <w:proofErr w:type="spellEnd"/>
      <w:r w:rsidRPr="00A50E81">
        <w:t>) w dostępie do zasobów sieci rozległej (WAN).</w:t>
      </w:r>
    </w:p>
    <w:p w:rsidR="00517843" w:rsidRPr="00A50E81" w:rsidRDefault="00517843" w:rsidP="00517843">
      <w:pPr>
        <w:numPr>
          <w:ilvl w:val="0"/>
          <w:numId w:val="1"/>
        </w:numPr>
        <w:spacing w:line="360" w:lineRule="auto"/>
        <w:jc w:val="both"/>
      </w:pPr>
      <w:r w:rsidRPr="00A50E81">
        <w:t>Rola pośrednika sieciowego (</w:t>
      </w:r>
      <w:proofErr w:type="spellStart"/>
      <w:r w:rsidRPr="00A50E81">
        <w:t>proxy</w:t>
      </w:r>
      <w:proofErr w:type="spellEnd"/>
      <w:r w:rsidRPr="00A50E81">
        <w:t>) w równoważeniu ruchu sieciowego.</w:t>
      </w:r>
    </w:p>
    <w:p w:rsidR="00517843" w:rsidRPr="00A50E81" w:rsidRDefault="00517843" w:rsidP="00517843">
      <w:pPr>
        <w:numPr>
          <w:ilvl w:val="0"/>
          <w:numId w:val="1"/>
        </w:numPr>
        <w:spacing w:line="360" w:lineRule="auto"/>
        <w:jc w:val="both"/>
      </w:pPr>
      <w:r w:rsidRPr="00A50E81">
        <w:t>Omówić składowe systemu okablowania strukturalnego.</w:t>
      </w:r>
    </w:p>
    <w:p w:rsidR="00517843" w:rsidRPr="00A50E81" w:rsidRDefault="00517843" w:rsidP="00517843">
      <w:pPr>
        <w:numPr>
          <w:ilvl w:val="0"/>
          <w:numId w:val="1"/>
        </w:numPr>
        <w:spacing w:line="360" w:lineRule="auto"/>
        <w:jc w:val="both"/>
      </w:pPr>
      <w:r w:rsidRPr="00A50E81">
        <w:t>Wady i zalety sieci bezprzewodowych opartych o pasmo 5 GHz.</w:t>
      </w:r>
    </w:p>
    <w:p w:rsidR="00517843" w:rsidRPr="00A50E81" w:rsidRDefault="00517843" w:rsidP="00517843">
      <w:pPr>
        <w:numPr>
          <w:ilvl w:val="0"/>
          <w:numId w:val="1"/>
        </w:numPr>
        <w:spacing w:line="360" w:lineRule="auto"/>
        <w:jc w:val="both"/>
      </w:pPr>
      <w:r w:rsidRPr="00A50E81">
        <w:t>Metody testów działania logicznej części sieci komputerowej.</w:t>
      </w:r>
    </w:p>
    <w:p w:rsidR="00517843" w:rsidRPr="00A50E81" w:rsidRDefault="00517843" w:rsidP="00517843">
      <w:pPr>
        <w:numPr>
          <w:ilvl w:val="0"/>
          <w:numId w:val="1"/>
        </w:numPr>
        <w:spacing w:line="360" w:lineRule="auto"/>
        <w:jc w:val="both"/>
      </w:pPr>
      <w:r w:rsidRPr="00A50E81">
        <w:t>Zastosowanie urządzeń pomiarowych sieci przewodowej.</w:t>
      </w:r>
    </w:p>
    <w:p w:rsidR="00517843" w:rsidRPr="00A50E81" w:rsidRDefault="00517843" w:rsidP="00517843">
      <w:pPr>
        <w:numPr>
          <w:ilvl w:val="0"/>
          <w:numId w:val="1"/>
        </w:numPr>
        <w:spacing w:line="360" w:lineRule="auto"/>
        <w:jc w:val="both"/>
      </w:pPr>
      <w:r w:rsidRPr="00A50E81">
        <w:t>Zastosowanie urządzeń pomiarowych sieci światłowodowej.</w:t>
      </w:r>
    </w:p>
    <w:p w:rsidR="00517843" w:rsidRPr="00A50E81" w:rsidRDefault="00517843" w:rsidP="00517843">
      <w:pPr>
        <w:numPr>
          <w:ilvl w:val="0"/>
          <w:numId w:val="1"/>
        </w:numPr>
        <w:spacing w:line="360" w:lineRule="auto"/>
        <w:jc w:val="both"/>
      </w:pPr>
      <w:r w:rsidRPr="00A50E81">
        <w:t>Wymienić programy narzędziowe do testów aktywnych; omówić jeden z nich.</w:t>
      </w:r>
    </w:p>
    <w:p w:rsidR="00517843" w:rsidRPr="00A50E81" w:rsidRDefault="00517843" w:rsidP="00517843">
      <w:pPr>
        <w:numPr>
          <w:ilvl w:val="0"/>
          <w:numId w:val="1"/>
        </w:numPr>
        <w:spacing w:line="360" w:lineRule="auto"/>
        <w:jc w:val="both"/>
      </w:pPr>
      <w:r w:rsidRPr="00A50E81">
        <w:lastRenderedPageBreak/>
        <w:t>Wymienić programy narzędziowe do testów pasywnych; omówić jeden z nich.</w:t>
      </w:r>
    </w:p>
    <w:p w:rsidR="00517843" w:rsidRPr="00A50E81" w:rsidRDefault="00517843" w:rsidP="00517843">
      <w:pPr>
        <w:numPr>
          <w:ilvl w:val="0"/>
          <w:numId w:val="1"/>
        </w:numPr>
        <w:spacing w:line="360" w:lineRule="auto"/>
        <w:jc w:val="both"/>
      </w:pPr>
      <w:r w:rsidRPr="00A50E81">
        <w:t xml:space="preserve">Najważniejsze cechy i opcje programu </w:t>
      </w:r>
      <w:proofErr w:type="spellStart"/>
      <w:r w:rsidRPr="00A50E81">
        <w:t>Wireshark</w:t>
      </w:r>
      <w:proofErr w:type="spellEnd"/>
    </w:p>
    <w:p w:rsidR="00517843" w:rsidRDefault="00517843" w:rsidP="00517843">
      <w:pPr>
        <w:numPr>
          <w:ilvl w:val="0"/>
          <w:numId w:val="1"/>
        </w:numPr>
        <w:spacing w:line="360" w:lineRule="auto"/>
        <w:jc w:val="both"/>
      </w:pPr>
      <w:r>
        <w:t xml:space="preserve">Działanie protokołu </w:t>
      </w:r>
      <w:proofErr w:type="spellStart"/>
      <w:r>
        <w:t>Spanning</w:t>
      </w:r>
      <w:proofErr w:type="spellEnd"/>
      <w:r>
        <w:t xml:space="preserve"> </w:t>
      </w:r>
      <w:proofErr w:type="spellStart"/>
      <w:r>
        <w:t>Tree</w:t>
      </w:r>
      <w:proofErr w:type="spellEnd"/>
      <w:r>
        <w:t>.</w:t>
      </w:r>
    </w:p>
    <w:p w:rsidR="00517843" w:rsidRDefault="00517843" w:rsidP="00517843">
      <w:pPr>
        <w:numPr>
          <w:ilvl w:val="0"/>
          <w:numId w:val="1"/>
        </w:numPr>
        <w:spacing w:line="360" w:lineRule="auto"/>
        <w:jc w:val="both"/>
      </w:pPr>
      <w:r>
        <w:t>Cechy protokołu SNMP. Zastosowanie.</w:t>
      </w:r>
    </w:p>
    <w:p w:rsidR="00517843" w:rsidRDefault="00517843" w:rsidP="00517843">
      <w:pPr>
        <w:numPr>
          <w:ilvl w:val="0"/>
          <w:numId w:val="1"/>
        </w:numPr>
        <w:spacing w:line="360" w:lineRule="auto"/>
        <w:jc w:val="both"/>
      </w:pPr>
      <w:r>
        <w:t>Cechy i zastosowanie VLAN.</w:t>
      </w:r>
    </w:p>
    <w:p w:rsidR="00517843" w:rsidRDefault="00517843" w:rsidP="00517843">
      <w:pPr>
        <w:numPr>
          <w:ilvl w:val="0"/>
          <w:numId w:val="1"/>
        </w:numPr>
        <w:spacing w:line="360" w:lineRule="auto"/>
        <w:jc w:val="both"/>
      </w:pPr>
      <w:r>
        <w:t>Najważniejsze fizyczne topologie sieci teleinformatycznych. Krótka charakterystyka każdej topologii.</w:t>
      </w:r>
    </w:p>
    <w:p w:rsidR="00797003" w:rsidRDefault="00797003"/>
    <w:sectPr w:rsidR="00797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09"/>
    <w:rsid w:val="00517843"/>
    <w:rsid w:val="00797003"/>
    <w:rsid w:val="007C7809"/>
    <w:rsid w:val="00A5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DE3DF-CA1F-4E33-9328-A340B603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57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843"/>
    <w:pPr>
      <w:suppressAutoHyphens/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4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744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</dc:creator>
  <cp:keywords/>
  <dc:description/>
  <cp:lastModifiedBy>Dziekan</cp:lastModifiedBy>
  <cp:revision>3</cp:revision>
  <dcterms:created xsi:type="dcterms:W3CDTF">2022-06-22T10:30:00Z</dcterms:created>
  <dcterms:modified xsi:type="dcterms:W3CDTF">2022-09-21T11:14:00Z</dcterms:modified>
</cp:coreProperties>
</file>