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3128E" w14:textId="65568B99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116EB8">
        <w:rPr>
          <w:b/>
        </w:rPr>
        <w:t>1</w:t>
      </w:r>
      <w:r w:rsidR="00D66846">
        <w:rPr>
          <w:b/>
        </w:rPr>
        <w:t>8</w:t>
      </w:r>
    </w:p>
    <w:p w14:paraId="223B91F4" w14:textId="5CC41F77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F53C1E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742F4CC3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D66846">
        <w:rPr>
          <w:b/>
        </w:rPr>
        <w:t>5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560BFBA1" w14:textId="0F4BCDB9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dla </w:t>
      </w:r>
      <w:r w:rsidRPr="009A2C3D">
        <w:rPr>
          <w:b/>
        </w:rPr>
        <w:t>kierun</w:t>
      </w:r>
      <w:r>
        <w:rPr>
          <w:b/>
        </w:rPr>
        <w:t xml:space="preserve">ku </w:t>
      </w:r>
      <w:r w:rsidR="00B34E24">
        <w:rPr>
          <w:b/>
        </w:rPr>
        <w:t>Kryminologia</w:t>
      </w:r>
      <w:r>
        <w:rPr>
          <w:b/>
        </w:rPr>
        <w:t xml:space="preserve"> studia </w:t>
      </w:r>
      <w:r w:rsidR="00971F9A">
        <w:rPr>
          <w:b/>
        </w:rPr>
        <w:t>drugiego</w:t>
      </w:r>
      <w:r w:rsidR="00116EB8">
        <w:rPr>
          <w:b/>
        </w:rPr>
        <w:t xml:space="preserve">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6B145A72" w:rsidR="00C53F49" w:rsidRDefault="00C53F49" w:rsidP="00C53F49">
      <w:pPr>
        <w:jc w:val="both"/>
      </w:pPr>
      <w:r>
        <w:t xml:space="preserve">Na podstawie </w:t>
      </w:r>
      <w:r w:rsidR="00D66846">
        <w:t>§ 25 ust. 1 p. 2 Statutu Akademii Handlowej Nauk Stosowanych w Radomiu</w:t>
      </w:r>
      <w:r w:rsidR="00F53C1E">
        <w:t xml:space="preserve"> z </w:t>
      </w:r>
      <w:r w:rsidR="00D66846">
        <w:t xml:space="preserve">dnia  19 grudnia 2024 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07948102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F40C16">
        <w:t>drugiego</w:t>
      </w:r>
      <w:r w:rsidR="00116EB8">
        <w:t xml:space="preserve"> stopnia</w:t>
      </w:r>
      <w:r>
        <w:t>, tok studiów 20</w:t>
      </w:r>
      <w:r w:rsidR="00116EB8">
        <w:t>2</w:t>
      </w:r>
      <w:r w:rsidR="00D66846">
        <w:t>4</w:t>
      </w:r>
      <w:r>
        <w:t>-202</w:t>
      </w:r>
      <w:r w:rsidR="00D66846">
        <w:t>6</w:t>
      </w:r>
      <w:r>
        <w:t xml:space="preserve"> kierunku </w:t>
      </w:r>
      <w:r w:rsidR="00B34E24">
        <w:t>Kryminologia</w:t>
      </w:r>
      <w:r>
        <w:t xml:space="preserve">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2B496DF9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 xml:space="preserve">0 zagadnień </w:t>
      </w:r>
      <w:r w:rsidR="00F53C1E">
        <w:rPr>
          <w:bCs/>
        </w:rPr>
        <w:t xml:space="preserve"> z </w:t>
      </w:r>
      <w:r w:rsidRPr="00C276DB">
        <w:rPr>
          <w:bCs/>
        </w:rPr>
        <w:t>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465BDF36" w:rsidR="00C53F49" w:rsidRPr="009A2C3D" w:rsidRDefault="00C53F49" w:rsidP="00C53F49">
      <w:pPr>
        <w:jc w:val="both"/>
      </w:pPr>
      <w:r>
        <w:t>Zagadnienia są dostępne dla studentów</w:t>
      </w:r>
      <w:r w:rsidR="00F53C1E">
        <w:t xml:space="preserve"> i </w:t>
      </w:r>
      <w:r>
        <w:t>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09C4F96" w:rsidR="00C53F49" w:rsidRPr="009A2C3D" w:rsidRDefault="00C53F49" w:rsidP="00C53F49">
      <w:pPr>
        <w:jc w:val="both"/>
      </w:pPr>
      <w:r w:rsidRPr="009A2C3D">
        <w:t>Zarządzenie wchodzi w życie</w:t>
      </w:r>
      <w:r w:rsidR="00F53C1E">
        <w:t xml:space="preserve"> z </w:t>
      </w:r>
      <w:r w:rsidRPr="009A2C3D">
        <w:t>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77777777" w:rsidR="00C53F49" w:rsidRPr="009A2C3D" w:rsidRDefault="00C53F49" w:rsidP="00C53F49">
      <w:pPr>
        <w:ind w:left="4956" w:right="480" w:firstLine="708"/>
        <w:rPr>
          <w:rStyle w:val="Pogrubienie"/>
          <w:b w:val="0"/>
          <w:bCs w:val="0"/>
        </w:rPr>
      </w:pPr>
      <w:r w:rsidRPr="009A2C3D">
        <w:rPr>
          <w:rStyle w:val="Pogrubienie"/>
          <w:b w:val="0"/>
          <w:bCs w:val="0"/>
        </w:rPr>
        <w:t>Dziekan</w:t>
      </w:r>
      <w:r>
        <w:rPr>
          <w:rStyle w:val="Pogrubienie"/>
          <w:b w:val="0"/>
          <w:bCs w:val="0"/>
        </w:rPr>
        <w:t xml:space="preserve"> Wydziału</w:t>
      </w:r>
    </w:p>
    <w:p w14:paraId="5EF27C55" w14:textId="7D931D36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F53C1E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69D7394B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D66846">
        <w:rPr>
          <w:i/>
        </w:rPr>
        <w:t xml:space="preserve">nr 1 </w:t>
      </w:r>
      <w:r>
        <w:rPr>
          <w:i/>
        </w:rPr>
        <w:t xml:space="preserve">do zarządzenia nr </w:t>
      </w:r>
      <w:r w:rsidR="00116EB8">
        <w:rPr>
          <w:i/>
        </w:rPr>
        <w:t>1</w:t>
      </w:r>
      <w:r w:rsidR="00D66846">
        <w:rPr>
          <w:i/>
        </w:rPr>
        <w:t>8</w:t>
      </w:r>
      <w:r>
        <w:rPr>
          <w:i/>
        </w:rPr>
        <w:t xml:space="preserve"> Dziekana Wydziału Studiów Strategicznych</w:t>
      </w:r>
      <w:r w:rsidR="00F53C1E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 w Radomiu</w:t>
      </w:r>
      <w:r w:rsidR="00F53C1E">
        <w:rPr>
          <w:i/>
        </w:rPr>
        <w:t xml:space="preserve"> z </w:t>
      </w:r>
      <w:r>
        <w:rPr>
          <w:i/>
        </w:rPr>
        <w:t xml:space="preserve">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D66846">
        <w:rPr>
          <w:i/>
        </w:rPr>
        <w:t>5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 xml:space="preserve">dla kierunku </w:t>
      </w:r>
      <w:r w:rsidR="00B34E24">
        <w:rPr>
          <w:bCs/>
          <w:i/>
          <w:iCs/>
        </w:rPr>
        <w:t>Kryminologia</w:t>
      </w:r>
      <w:r w:rsidRPr="00C276DB">
        <w:rPr>
          <w:bCs/>
          <w:i/>
          <w:iCs/>
        </w:rPr>
        <w:t xml:space="preserve"> – studia </w:t>
      </w:r>
      <w:r w:rsidR="00B34E24">
        <w:rPr>
          <w:bCs/>
          <w:i/>
          <w:iCs/>
        </w:rPr>
        <w:t>drugiego stopnia</w:t>
      </w:r>
    </w:p>
    <w:p w14:paraId="3EE2615F" w14:textId="7EB1B889" w:rsidR="006722F4" w:rsidRDefault="006722F4"/>
    <w:p w14:paraId="7CA6D78B" w14:textId="77777777" w:rsidR="00B34E24" w:rsidRPr="00D66846" w:rsidRDefault="00B34E24" w:rsidP="00B34E24">
      <w:pPr>
        <w:pStyle w:val="Standard"/>
        <w:spacing w:line="276" w:lineRule="auto"/>
        <w:ind w:right="-3"/>
        <w:jc w:val="center"/>
      </w:pPr>
      <w:bookmarkStart w:id="0" w:name="page1"/>
      <w:bookmarkEnd w:id="0"/>
      <w:r w:rsidRPr="00D66846">
        <w:rPr>
          <w:rFonts w:eastAsia="Times New Roman" w:cs="Times New Roman"/>
          <w:b/>
          <w:kern w:val="0"/>
          <w:lang w:eastAsia="pl-PL"/>
        </w:rPr>
        <w:t>ZAGADNIENIA NA EGZAMIN DYPLOMOWY</w:t>
      </w:r>
    </w:p>
    <w:p w14:paraId="27A7DEB1" w14:textId="77777777" w:rsidR="00B34E24" w:rsidRPr="00D66846" w:rsidRDefault="00B34E24" w:rsidP="00B34E24">
      <w:pPr>
        <w:pStyle w:val="Standard"/>
        <w:spacing w:line="276" w:lineRule="auto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DLA KIERUNKU</w:t>
      </w:r>
      <w:r w:rsidRPr="00D66846">
        <w:rPr>
          <w:rFonts w:eastAsia="Times New Roman" w:cs="Times New Roman"/>
          <w:kern w:val="0"/>
          <w:lang w:eastAsia="pl-PL"/>
        </w:rPr>
        <w:t xml:space="preserve"> </w:t>
      </w:r>
      <w:r w:rsidRPr="00D66846">
        <w:rPr>
          <w:rFonts w:eastAsia="Times New Roman" w:cs="Times New Roman"/>
          <w:b/>
          <w:kern w:val="0"/>
          <w:lang w:eastAsia="pl-PL"/>
        </w:rPr>
        <w:t>KRYMINOLOGIA STUDIA DRUGIEGO STOPNIA</w:t>
      </w:r>
    </w:p>
    <w:p w14:paraId="6E16F50E" w14:textId="5E628108" w:rsidR="00B34E24" w:rsidRPr="00D66846" w:rsidRDefault="00B34E24" w:rsidP="00B34E24">
      <w:pPr>
        <w:pStyle w:val="Standard"/>
        <w:spacing w:line="276" w:lineRule="auto"/>
        <w:ind w:left="720"/>
        <w:jc w:val="center"/>
      </w:pPr>
      <w:r w:rsidRPr="00D66846">
        <w:rPr>
          <w:rFonts w:eastAsia="Times New Roman" w:cs="Times New Roman"/>
          <w:b/>
          <w:kern w:val="0"/>
          <w:lang w:eastAsia="pl-PL"/>
        </w:rPr>
        <w:t>Rok akademicki 202</w:t>
      </w:r>
      <w:r w:rsidR="00D66846" w:rsidRPr="00D66846">
        <w:rPr>
          <w:rFonts w:eastAsia="Times New Roman" w:cs="Times New Roman"/>
          <w:b/>
          <w:kern w:val="0"/>
          <w:lang w:eastAsia="pl-PL"/>
        </w:rPr>
        <w:t>5</w:t>
      </w:r>
      <w:r w:rsidRPr="00D66846">
        <w:rPr>
          <w:rFonts w:eastAsia="Times New Roman" w:cs="Times New Roman"/>
          <w:b/>
          <w:kern w:val="0"/>
          <w:lang w:eastAsia="pl-PL"/>
        </w:rPr>
        <w:t>/202</w:t>
      </w:r>
      <w:r w:rsidR="00D66846" w:rsidRPr="00D66846">
        <w:rPr>
          <w:rFonts w:eastAsia="Times New Roman" w:cs="Times New Roman"/>
          <w:b/>
          <w:kern w:val="0"/>
          <w:lang w:eastAsia="pl-PL"/>
        </w:rPr>
        <w:t>6</w:t>
      </w:r>
    </w:p>
    <w:p w14:paraId="01C4023E" w14:textId="77777777" w:rsidR="00B34E24" w:rsidRPr="00D66846" w:rsidRDefault="00B34E24" w:rsidP="00B34E24">
      <w:pPr>
        <w:pStyle w:val="Standard"/>
        <w:spacing w:line="276" w:lineRule="auto"/>
        <w:rPr>
          <w:rFonts w:eastAsia="Times New Roman" w:cs="Times New Roman"/>
          <w:b/>
          <w:kern w:val="0"/>
          <w:lang w:eastAsia="pl-PL"/>
        </w:rPr>
      </w:pPr>
    </w:p>
    <w:p w14:paraId="5796A438" w14:textId="187AB7BE" w:rsidR="00B34E24" w:rsidRPr="00D66846" w:rsidRDefault="00D66846" w:rsidP="00153E16">
      <w:pPr>
        <w:pStyle w:val="Standard"/>
        <w:spacing w:after="240" w:line="276" w:lineRule="auto"/>
        <w:jc w:val="center"/>
        <w:rPr>
          <w:u w:val="single"/>
        </w:rPr>
      </w:pPr>
      <w:r w:rsidRPr="00D66846">
        <w:rPr>
          <w:rFonts w:eastAsia="Times New Roman" w:cs="Times New Roman"/>
          <w:b/>
          <w:kern w:val="0"/>
          <w:u w:val="single"/>
          <w:lang w:eastAsia="pl-PL"/>
        </w:rPr>
        <w:t xml:space="preserve">ZAGADNIENIA </w:t>
      </w:r>
      <w:r w:rsidR="00B34E24" w:rsidRPr="00D66846">
        <w:rPr>
          <w:rFonts w:eastAsia="Times New Roman" w:cs="Times New Roman"/>
          <w:b/>
          <w:kern w:val="0"/>
          <w:u w:val="single"/>
          <w:lang w:eastAsia="pl-PL"/>
        </w:rPr>
        <w:t>KIERUNKOWE</w:t>
      </w:r>
    </w:p>
    <w:p w14:paraId="51FB3A9D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 xml:space="preserve">Jak rozumiesz pojęcie: </w:t>
      </w:r>
      <w:r w:rsidRPr="00BA2147">
        <w:rPr>
          <w:i/>
          <w:iCs/>
        </w:rPr>
        <w:t>Interdyscyplinarność kryminologii</w:t>
      </w:r>
      <w:r w:rsidRPr="00BA2147">
        <w:t xml:space="preserve"> ?</w:t>
      </w:r>
    </w:p>
    <w:p w14:paraId="2E047FC3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cel śledczych oględzin miejsca zdarzenia.</w:t>
      </w:r>
    </w:p>
    <w:p w14:paraId="7DA636CD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rolę prokuratora w procesie karnym.</w:t>
      </w:r>
    </w:p>
    <w:p w14:paraId="6C9143F1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Wyjaśnij, na czym polega technika śledcza.</w:t>
      </w:r>
    </w:p>
    <w:p w14:paraId="1BE85CEE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Jakie są główne nurty teoretyczne w kryminologii współczesnej?</w:t>
      </w:r>
    </w:p>
    <w:p w14:paraId="3C41CAFC" w14:textId="1127E1AB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Jakie techniki</w:t>
      </w:r>
      <w:r w:rsidR="00F53C1E">
        <w:t xml:space="preserve"> i </w:t>
      </w:r>
      <w:r w:rsidRPr="00BA2147">
        <w:t>narzędzia stosuje się w profilowaniu kryminalnym?</w:t>
      </w:r>
    </w:p>
    <w:p w14:paraId="43150C0D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Co oznacza pojęcie fenomenologia kryminologiczna?</w:t>
      </w:r>
    </w:p>
    <w:p w14:paraId="197C14C9" w14:textId="73891B54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Czym jest</w:t>
      </w:r>
      <w:r w:rsidR="00F53C1E">
        <w:t xml:space="preserve"> i </w:t>
      </w:r>
      <w:r w:rsidRPr="00BA2147">
        <w:t xml:space="preserve">jakie powoduje zagrożenia wtórna </w:t>
      </w:r>
      <w:proofErr w:type="spellStart"/>
      <w:r w:rsidRPr="00BA2147">
        <w:t>wiktymizacja</w:t>
      </w:r>
      <w:proofErr w:type="spellEnd"/>
      <w:r w:rsidRPr="00BA2147">
        <w:t>?</w:t>
      </w:r>
    </w:p>
    <w:p w14:paraId="48361020" w14:textId="50172603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Wymień</w:t>
      </w:r>
      <w:r w:rsidR="00F53C1E">
        <w:t xml:space="preserve"> i </w:t>
      </w:r>
      <w:r w:rsidRPr="00BA2147">
        <w:t>scharakteryzuj systemy ochrony praw człowieka.</w:t>
      </w:r>
    </w:p>
    <w:p w14:paraId="5D1582CD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europejski system ochrony praw człowieka.</w:t>
      </w:r>
    </w:p>
    <w:p w14:paraId="1D47D0E2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 xml:space="preserve">Jaki wymiar kryminologiczny ma </w:t>
      </w:r>
      <w:r w:rsidRPr="00BA2147">
        <w:rPr>
          <w:i/>
          <w:iCs/>
        </w:rPr>
        <w:t>Kształtowanie bezpiecznych przestrzeni</w:t>
      </w:r>
      <w:r w:rsidRPr="00BA2147">
        <w:t>?</w:t>
      </w:r>
    </w:p>
    <w:p w14:paraId="672542D8" w14:textId="3D1A5C0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Czym jest recydywa</w:t>
      </w:r>
      <w:r w:rsidR="00F53C1E">
        <w:t xml:space="preserve"> i </w:t>
      </w:r>
      <w:r w:rsidRPr="00BA2147">
        <w:t>jakie są jej typy?</w:t>
      </w:r>
    </w:p>
    <w:p w14:paraId="1B824305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 xml:space="preserve">Czym charakteryzuje się </w:t>
      </w:r>
      <w:r w:rsidRPr="00BA2147">
        <w:rPr>
          <w:i/>
          <w:iCs/>
        </w:rPr>
        <w:t>Przestępczość zorganizowana</w:t>
      </w:r>
      <w:r w:rsidRPr="00BA2147">
        <w:t>, podaj przykłady jej penalizacji.</w:t>
      </w:r>
    </w:p>
    <w:p w14:paraId="6F51D587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Wymień cechy zorganizowanej grupy przestępczej.</w:t>
      </w:r>
    </w:p>
    <w:p w14:paraId="31799D85" w14:textId="129F8EA4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Jakie są najczęstsze formy przemocy domowej</w:t>
      </w:r>
      <w:r w:rsidR="00F53C1E">
        <w:t xml:space="preserve"> i </w:t>
      </w:r>
      <w:r w:rsidRPr="00BA2147">
        <w:t>jakie instytucje reagują na ich wystąpienie?</w:t>
      </w:r>
    </w:p>
    <w:p w14:paraId="219CCC5D" w14:textId="5BFE423E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Istota, funkcje</w:t>
      </w:r>
      <w:r w:rsidR="00F53C1E">
        <w:t xml:space="preserve"> i </w:t>
      </w:r>
      <w:r w:rsidRPr="00BA2147">
        <w:t>cele postępowania przygotowawczego.</w:t>
      </w:r>
    </w:p>
    <w:p w14:paraId="1758C57C" w14:textId="46C89D85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</w:t>
      </w:r>
      <w:r w:rsidR="00F53C1E">
        <w:t xml:space="preserve"> i </w:t>
      </w:r>
      <w:r w:rsidRPr="00BA2147">
        <w:t>wskaż różnice między profilaktyką kryminologiczną</w:t>
      </w:r>
      <w:r w:rsidR="00F53C1E">
        <w:t xml:space="preserve"> i </w:t>
      </w:r>
      <w:r w:rsidRPr="00BA2147">
        <w:t>profilaktyką kryminalistyczną.</w:t>
      </w:r>
    </w:p>
    <w:p w14:paraId="439CD447" w14:textId="257F640F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Syndrom sztokholmski – istota, przyczyny</w:t>
      </w:r>
      <w:r w:rsidR="00F53C1E">
        <w:t xml:space="preserve"> i </w:t>
      </w:r>
      <w:r w:rsidRPr="00BA2147">
        <w:t>mechanizm powstawania.</w:t>
      </w:r>
    </w:p>
    <w:p w14:paraId="72888467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obronę konieczną oraz jej przekroczenie w środkach.</w:t>
      </w:r>
    </w:p>
    <w:p w14:paraId="7A4C50BC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stan wyższej konieczności.</w:t>
      </w:r>
    </w:p>
    <w:p w14:paraId="5CC23D19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 xml:space="preserve">Omów pojęcie Modus </w:t>
      </w:r>
      <w:proofErr w:type="spellStart"/>
      <w:r w:rsidRPr="00BA2147">
        <w:t>operandi</w:t>
      </w:r>
      <w:proofErr w:type="spellEnd"/>
      <w:r w:rsidRPr="00BA2147">
        <w:t>.</w:t>
      </w:r>
    </w:p>
    <w:p w14:paraId="22AECB37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pojęcia przeciwdziałania, zapobiegania, zwalczania przestępczości.</w:t>
      </w:r>
    </w:p>
    <w:p w14:paraId="26B6BC5F" w14:textId="454EF6A3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Wskaż zależności pomiędzy przestępstwem, zbrodnią</w:t>
      </w:r>
      <w:r w:rsidR="00F53C1E">
        <w:t xml:space="preserve"> i </w:t>
      </w:r>
      <w:r w:rsidRPr="00BA2147">
        <w:t>występkiem.</w:t>
      </w:r>
    </w:p>
    <w:p w14:paraId="4B65559D" w14:textId="3DDE1CFF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Jakie są przyczyny</w:t>
      </w:r>
      <w:r w:rsidR="00F53C1E">
        <w:t xml:space="preserve"> i </w:t>
      </w:r>
      <w:r w:rsidRPr="00BA2147">
        <w:t>przejawy radykalizacji postaw społecznych?</w:t>
      </w:r>
    </w:p>
    <w:p w14:paraId="09923E5B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lastRenderedPageBreak/>
        <w:t>Scharakteryzuj czynniki społeczno-ekonomiczne determinujące zachowania przestępcze.</w:t>
      </w:r>
    </w:p>
    <w:p w14:paraId="4A6EE620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Wymień metody diagnozowania rozmiarów przestępczości nieujawnionej.</w:t>
      </w:r>
    </w:p>
    <w:p w14:paraId="1B7F34E4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Jakie znaczenie mają badania wiktymologiczne w zapobieganiu przestępczości?</w:t>
      </w:r>
    </w:p>
    <w:p w14:paraId="7A1CCB71" w14:textId="00C8EC3B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rolę administracji rządowej</w:t>
      </w:r>
      <w:r w:rsidR="00F53C1E">
        <w:t xml:space="preserve"> i </w:t>
      </w:r>
      <w:r w:rsidRPr="00BA2147">
        <w:t>samorządowej w profilaktyce patologii społecznych.</w:t>
      </w:r>
    </w:p>
    <w:p w14:paraId="3DB5AC3B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procedurę „Niebieskiej Karty”</w:t>
      </w:r>
    </w:p>
    <w:p w14:paraId="7D9D28C6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Środowiska kryminogenne: typy środowisk, ich charakterystyka oraz wpływ na wzrost przestępczości.</w:t>
      </w:r>
    </w:p>
    <w:p w14:paraId="11322FDD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Charakterystyka cyberprzestępczości. Wskaż przyczyny oraz sposoby jej zapobiegania.</w:t>
      </w:r>
    </w:p>
    <w:p w14:paraId="4D62F58B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Czym zajmuje się Etiologia przestępczości?</w:t>
      </w:r>
    </w:p>
    <w:p w14:paraId="6872C18A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 xml:space="preserve">Scharakteryzuj pojęcie: </w:t>
      </w:r>
      <w:r w:rsidRPr="00BA2147">
        <w:rPr>
          <w:i/>
          <w:iCs/>
        </w:rPr>
        <w:t>Rzeczowe źródła dowodowe</w:t>
      </w:r>
      <w:r w:rsidRPr="00BA2147">
        <w:t>.</w:t>
      </w:r>
    </w:p>
    <w:p w14:paraId="1577C87E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Na czym polega analiza miejsca zdarzenia w kontekście kryminalistyki?</w:t>
      </w:r>
    </w:p>
    <w:p w14:paraId="2F5338D4" w14:textId="2C932949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Jaką rolę pełnią oględziny miejsca zdarzenia w procesie ujawniania</w:t>
      </w:r>
      <w:r w:rsidR="00F53C1E">
        <w:t xml:space="preserve"> i </w:t>
      </w:r>
      <w:r w:rsidRPr="00BA2147">
        <w:t>zabezpieczania dowodów?</w:t>
      </w:r>
    </w:p>
    <w:p w14:paraId="26B7F98E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zakres przedmiotowy Krajowego Mechanizmu Prewencji Tortur.</w:t>
      </w:r>
    </w:p>
    <w:p w14:paraId="7AED7C92" w14:textId="3340F3FD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Indywidualna a grupowa identyfikacja kryminalistyczna. Omów</w:t>
      </w:r>
      <w:r w:rsidR="00F53C1E">
        <w:t xml:space="preserve"> i </w:t>
      </w:r>
      <w:r w:rsidRPr="00BA2147">
        <w:t>podaj przykłady.</w:t>
      </w:r>
    </w:p>
    <w:p w14:paraId="03D0F1E4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Omów skład grupy operacyjno-dochodzeniowej oraz jej zadania w trakcie śledczych oględzin.</w:t>
      </w:r>
    </w:p>
    <w:p w14:paraId="01DC6D42" w14:textId="77777777" w:rsidR="00153E16" w:rsidRPr="00BA2147" w:rsidRDefault="00153E16" w:rsidP="00153E16">
      <w:pPr>
        <w:pStyle w:val="NormalnyWeb"/>
        <w:numPr>
          <w:ilvl w:val="0"/>
          <w:numId w:val="11"/>
        </w:numPr>
        <w:spacing w:before="0" w:beforeAutospacing="0" w:after="0" w:line="360" w:lineRule="auto"/>
        <w:ind w:left="567" w:hanging="425"/>
        <w:jc w:val="both"/>
      </w:pPr>
      <w:r w:rsidRPr="00BA2147">
        <w:t>Podejrzany a oskarżony. Wskaż procesowe różnice.</w:t>
      </w:r>
    </w:p>
    <w:p w14:paraId="0A55FE8B" w14:textId="2D2A4998" w:rsidR="00B34E24" w:rsidRPr="00D66846" w:rsidRDefault="00153E16" w:rsidP="00153E16">
      <w:pPr>
        <w:pStyle w:val="Standard"/>
        <w:widowControl/>
        <w:numPr>
          <w:ilvl w:val="0"/>
          <w:numId w:val="11"/>
        </w:numPr>
        <w:autoSpaceDN w:val="0"/>
        <w:spacing w:line="360" w:lineRule="auto"/>
        <w:ind w:left="567" w:hanging="425"/>
        <w:jc w:val="both"/>
        <w:rPr>
          <w:rFonts w:cs="Times New Roman"/>
        </w:rPr>
      </w:pPr>
      <w:r w:rsidRPr="00BA2147">
        <w:t>Prewencja indywidualna</w:t>
      </w:r>
      <w:r w:rsidR="00F53C1E">
        <w:t xml:space="preserve"> i </w:t>
      </w:r>
      <w:r w:rsidRPr="00BA2147">
        <w:t>prewencja generalna. Omów</w:t>
      </w:r>
      <w:r w:rsidR="00F53C1E">
        <w:t xml:space="preserve"> i </w:t>
      </w:r>
      <w:r w:rsidRPr="00BA2147">
        <w:t>wskaż różnice.</w:t>
      </w:r>
    </w:p>
    <w:p w14:paraId="461C220F" w14:textId="77777777" w:rsidR="00F53C1E" w:rsidRDefault="00F53C1E" w:rsidP="00B34E24">
      <w:pPr>
        <w:pStyle w:val="Standard"/>
        <w:tabs>
          <w:tab w:val="left" w:pos="1095"/>
        </w:tabs>
        <w:spacing w:line="276" w:lineRule="auto"/>
        <w:jc w:val="center"/>
        <w:rPr>
          <w:rFonts w:cs="Times New Roman"/>
          <w:b/>
          <w:u w:val="single"/>
        </w:rPr>
      </w:pPr>
    </w:p>
    <w:p w14:paraId="2012C309" w14:textId="77777777" w:rsidR="00B34E24" w:rsidRDefault="00B34E24" w:rsidP="00F53C1E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ZAGADNIENIA SPECJALNOŚCIOWE</w:t>
      </w:r>
    </w:p>
    <w:p w14:paraId="0AD0EE04" w14:textId="614345A1" w:rsidR="00B34E24" w:rsidRDefault="00D66846" w:rsidP="00F53C1E">
      <w:pPr>
        <w:pStyle w:val="Standard"/>
        <w:tabs>
          <w:tab w:val="left" w:pos="1095"/>
        </w:tabs>
        <w:spacing w:after="240"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Specjalność </w:t>
      </w:r>
      <w:r w:rsidR="00F53C1E" w:rsidRPr="00F53C1E">
        <w:rPr>
          <w:rFonts w:cs="Times New Roman"/>
          <w:b/>
        </w:rPr>
        <w:t>PREWENCJA KRYMINALNA</w:t>
      </w:r>
      <w:r w:rsidR="00F53C1E">
        <w:rPr>
          <w:rFonts w:cs="Times New Roman"/>
          <w:b/>
        </w:rPr>
        <w:t xml:space="preserve"> i </w:t>
      </w:r>
      <w:r w:rsidR="00F53C1E" w:rsidRPr="00F53C1E">
        <w:rPr>
          <w:rFonts w:cs="Times New Roman"/>
          <w:b/>
        </w:rPr>
        <w:t>PROFILAKTYKA KRYMINOLOGICZNA</w:t>
      </w:r>
    </w:p>
    <w:p w14:paraId="5E0ADD3E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Jakie mechanizmy psychologiczne wpływają na konformizm jednostki w grupie?</w:t>
      </w:r>
    </w:p>
    <w:p w14:paraId="61D67886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Omów rolę lidera w kształtowaniu zachowań grupy o charakterze przestępczym.</w:t>
      </w:r>
    </w:p>
    <w:p w14:paraId="7BDAA72F" w14:textId="7BD0145C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 xml:space="preserve">W jaki sposób </w:t>
      </w:r>
      <w:proofErr w:type="spellStart"/>
      <w:r>
        <w:rPr>
          <w:rFonts w:cs="Times New Roman"/>
        </w:rPr>
        <w:t>deindywiduacja</w:t>
      </w:r>
      <w:proofErr w:type="spellEnd"/>
      <w:r>
        <w:rPr>
          <w:rFonts w:cs="Times New Roman"/>
        </w:rPr>
        <w:t xml:space="preserve"> wpływa na agresję</w:t>
      </w:r>
      <w:r>
        <w:rPr>
          <w:rFonts w:cs="Times New Roman"/>
        </w:rPr>
        <w:t xml:space="preserve"> i </w:t>
      </w:r>
      <w:r>
        <w:rPr>
          <w:rFonts w:cs="Times New Roman"/>
        </w:rPr>
        <w:t>zachowania antyspołeczne w tłumie?</w:t>
      </w:r>
    </w:p>
    <w:p w14:paraId="0E4CB59B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Jakie są różnice między grupą społeczną a tłumem w kontekście zachowań dewiacyjnych?</w:t>
      </w:r>
    </w:p>
    <w:p w14:paraId="2FDFB4C8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Jakie są główne czynniki ryzyka rozwoju przestępczości zorganizowanej w Polsce?</w:t>
      </w:r>
    </w:p>
    <w:p w14:paraId="34271C59" w14:textId="2D8C13E0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Omów zjawisko tzw. "przemocy ukrytej"</w:t>
      </w:r>
      <w:r>
        <w:rPr>
          <w:rFonts w:cs="Times New Roman"/>
        </w:rPr>
        <w:t xml:space="preserve"> i </w:t>
      </w:r>
      <w:r>
        <w:rPr>
          <w:rFonts w:cs="Times New Roman"/>
        </w:rPr>
        <w:t>jego znaczenie w prewencji kryminalnej.</w:t>
      </w:r>
    </w:p>
    <w:p w14:paraId="5B7744F1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Jakie są skuteczne metody diagnozowania zagrożeń przestępczością w środowisku lokalnym?</w:t>
      </w:r>
    </w:p>
    <w:p w14:paraId="099CBDC0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W jaki sposób przestępczość cybernetyczna stanowi nowe wyzwanie dla prewencji kryminalnej?</w:t>
      </w:r>
    </w:p>
    <w:p w14:paraId="5D282D50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lastRenderedPageBreak/>
        <w:t>Jakie są główne cele współczesnej polityki penitencjarnej?</w:t>
      </w:r>
    </w:p>
    <w:p w14:paraId="695F499A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W jaki sposób programy resocjalizacyjne wpływają na poziom powrotności do przestępstwa?</w:t>
      </w:r>
    </w:p>
    <w:p w14:paraId="0797763C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Jakie są różnice między modelem represyjnym a resocjalizacyjnym systemu penitencjarnego?</w:t>
      </w:r>
    </w:p>
    <w:p w14:paraId="589F94BE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Omów znaczenie relacji interpersonalnych w środowisku więziennym dla procesu resocjalizacji.</w:t>
      </w:r>
    </w:p>
    <w:p w14:paraId="7D1A18A8" w14:textId="36B971F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Na czym polega analiza kryminalna</w:t>
      </w:r>
      <w:r>
        <w:rPr>
          <w:rFonts w:cs="Times New Roman"/>
        </w:rPr>
        <w:t xml:space="preserve"> i </w:t>
      </w:r>
      <w:r>
        <w:rPr>
          <w:rFonts w:cs="Times New Roman"/>
        </w:rPr>
        <w:t>jakie są jej podstawowe narzędzia?</w:t>
      </w:r>
    </w:p>
    <w:p w14:paraId="6D30EADA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W jaki sposób analiza danych przestrzennych wspiera działania prewencyjne policji?</w:t>
      </w:r>
    </w:p>
    <w:p w14:paraId="08AE96EC" w14:textId="77777777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Omów zastosowanie profilowania kryminalnego w praktyce operacyjnej.</w:t>
      </w:r>
    </w:p>
    <w:p w14:paraId="2CE09A9A" w14:textId="1328A84C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Jakie są etapy procesu analizy kryminalnej</w:t>
      </w:r>
      <w:r>
        <w:rPr>
          <w:rFonts w:cs="Times New Roman"/>
        </w:rPr>
        <w:t xml:space="preserve"> i </w:t>
      </w:r>
      <w:r>
        <w:rPr>
          <w:rFonts w:cs="Times New Roman"/>
        </w:rPr>
        <w:t>jakie informacje są kluczowe na każdym</w:t>
      </w:r>
      <w:r>
        <w:rPr>
          <w:rFonts w:cs="Times New Roman"/>
        </w:rPr>
        <w:t xml:space="preserve"> z </w:t>
      </w:r>
      <w:r>
        <w:rPr>
          <w:rFonts w:cs="Times New Roman"/>
        </w:rPr>
        <w:t>nich?</w:t>
      </w:r>
    </w:p>
    <w:p w14:paraId="3F97C8A2" w14:textId="300F543D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W jaki sposób wiedza</w:t>
      </w:r>
      <w:r>
        <w:rPr>
          <w:rFonts w:cs="Times New Roman"/>
        </w:rPr>
        <w:t xml:space="preserve"> z </w:t>
      </w:r>
      <w:r>
        <w:rPr>
          <w:rFonts w:cs="Times New Roman"/>
        </w:rPr>
        <w:t>zakresu psychologii grupowej może wspierać działania prewencyjne wobec młodzieżowych gangów?</w:t>
      </w:r>
    </w:p>
    <w:p w14:paraId="3CF8BBA7" w14:textId="6DB9F7F5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Jak skutecznie łączyć analizę kryminalną</w:t>
      </w:r>
      <w:r>
        <w:rPr>
          <w:rFonts w:cs="Times New Roman"/>
        </w:rPr>
        <w:t xml:space="preserve"> z </w:t>
      </w:r>
      <w:r>
        <w:rPr>
          <w:rFonts w:cs="Times New Roman"/>
        </w:rPr>
        <w:t>działaniami profilaktyki kryminologicznej na poziomie lokalnym?</w:t>
      </w:r>
    </w:p>
    <w:p w14:paraId="58BD301F" w14:textId="3C33390E" w:rsidR="00F53C1E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>
        <w:rPr>
          <w:rFonts w:cs="Times New Roman"/>
        </w:rPr>
        <w:t>Jakie wyzwania etyczne wiążą się</w:t>
      </w:r>
      <w:r>
        <w:rPr>
          <w:rFonts w:cs="Times New Roman"/>
        </w:rPr>
        <w:t xml:space="preserve"> z </w:t>
      </w:r>
      <w:r>
        <w:rPr>
          <w:rFonts w:cs="Times New Roman"/>
        </w:rPr>
        <w:t>prowadzeniem działań penitencjarnych</w:t>
      </w:r>
      <w:r>
        <w:rPr>
          <w:rFonts w:cs="Times New Roman"/>
        </w:rPr>
        <w:t xml:space="preserve"> i </w:t>
      </w:r>
      <w:r>
        <w:rPr>
          <w:rFonts w:cs="Times New Roman"/>
        </w:rPr>
        <w:t>prewencyjnych?</w:t>
      </w:r>
    </w:p>
    <w:p w14:paraId="54CBD121" w14:textId="4516126A" w:rsidR="00F40C16" w:rsidRDefault="00F53C1E" w:rsidP="00F53C1E">
      <w:pPr>
        <w:pStyle w:val="Standard"/>
        <w:widowControl/>
        <w:numPr>
          <w:ilvl w:val="0"/>
          <w:numId w:val="16"/>
        </w:numPr>
        <w:tabs>
          <w:tab w:val="left" w:pos="1095"/>
        </w:tabs>
        <w:autoSpaceDN w:val="0"/>
        <w:spacing w:after="160"/>
        <w:ind w:left="567" w:hanging="426"/>
        <w:jc w:val="both"/>
        <w:rPr>
          <w:rFonts w:cs="Times New Roman"/>
        </w:rPr>
      </w:pPr>
      <w:r w:rsidRPr="00F53C1E">
        <w:rPr>
          <w:rFonts w:cs="Times New Roman"/>
        </w:rPr>
        <w:t>Wymień</w:t>
      </w:r>
      <w:r>
        <w:rPr>
          <w:rFonts w:cs="Times New Roman"/>
        </w:rPr>
        <w:t xml:space="preserve"> i </w:t>
      </w:r>
      <w:r w:rsidRPr="00F53C1E">
        <w:rPr>
          <w:rFonts w:cs="Times New Roman"/>
        </w:rPr>
        <w:t>krótko opisz trzy instytucje, które mogą współpracować przy realizacji działań</w:t>
      </w:r>
      <w:r>
        <w:rPr>
          <w:rFonts w:cs="Times New Roman"/>
        </w:rPr>
        <w:t xml:space="preserve"> z </w:t>
      </w:r>
      <w:r w:rsidRPr="00F53C1E">
        <w:rPr>
          <w:rFonts w:cs="Times New Roman"/>
        </w:rPr>
        <w:t>zakresu prewencji kryminalnej.</w:t>
      </w:r>
    </w:p>
    <w:p w14:paraId="4FA2D0D5" w14:textId="4878F8E4" w:rsidR="00F53C1E" w:rsidRDefault="00F53C1E" w:rsidP="00F53C1E">
      <w:pPr>
        <w:pStyle w:val="Standard"/>
        <w:widowControl/>
        <w:tabs>
          <w:tab w:val="left" w:pos="2604"/>
        </w:tabs>
        <w:autoSpaceDN w:val="0"/>
        <w:ind w:left="141"/>
        <w:jc w:val="both"/>
        <w:rPr>
          <w:rFonts w:cs="Times New Roman"/>
        </w:rPr>
      </w:pPr>
      <w:r>
        <w:rPr>
          <w:rFonts w:cs="Times New Roman"/>
        </w:rPr>
        <w:tab/>
      </w:r>
    </w:p>
    <w:p w14:paraId="3432573E" w14:textId="254BE2AA" w:rsidR="00F53C1E" w:rsidRDefault="00F53C1E" w:rsidP="00F53C1E">
      <w:pPr>
        <w:pStyle w:val="Standard"/>
        <w:widowControl/>
        <w:tabs>
          <w:tab w:val="left" w:pos="1095"/>
        </w:tabs>
        <w:autoSpaceDN w:val="0"/>
        <w:spacing w:after="160"/>
        <w:ind w:left="141"/>
        <w:jc w:val="center"/>
        <w:rPr>
          <w:rFonts w:cs="Times New Roman"/>
          <w:b/>
        </w:rPr>
      </w:pPr>
      <w:r>
        <w:rPr>
          <w:rFonts w:cs="Times New Roman"/>
          <w:b/>
        </w:rPr>
        <w:t>Specjalność ZWALCZAN</w:t>
      </w:r>
      <w:bookmarkStart w:id="1" w:name="_GoBack"/>
      <w:bookmarkEnd w:id="1"/>
      <w:r>
        <w:rPr>
          <w:rFonts w:cs="Times New Roman"/>
          <w:b/>
        </w:rPr>
        <w:t>IE PRZESTĘPCZOŚCI</w:t>
      </w:r>
    </w:p>
    <w:p w14:paraId="2A951A03" w14:textId="306F71BD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Jakie są cele</w:t>
      </w:r>
      <w:r>
        <w:t xml:space="preserve"> i </w:t>
      </w:r>
      <w:r>
        <w:t>funkcje kary w polskim systemie prawnym?</w:t>
      </w:r>
    </w:p>
    <w:p w14:paraId="3513C167" w14:textId="2F5959E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Na czym polega nadzwyczajne obostrzenie</w:t>
      </w:r>
      <w:r>
        <w:t xml:space="preserve"> i </w:t>
      </w:r>
      <w:r>
        <w:t>złagodzenie kary?</w:t>
      </w:r>
    </w:p>
    <w:p w14:paraId="51EF5DDD" w14:textId="0F086185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Czym jest środek zabezpieczający</w:t>
      </w:r>
      <w:r>
        <w:t xml:space="preserve"> i </w:t>
      </w:r>
      <w:r>
        <w:t>kiedy może być stosowany?</w:t>
      </w:r>
    </w:p>
    <w:p w14:paraId="66F0D221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Jakie są przesłanki nadzwyczajnego złagodzenia kary?</w:t>
      </w:r>
    </w:p>
    <w:p w14:paraId="3FBA3CF1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 xml:space="preserve">W jakich przypadkach sąd może orzec zakaz zbliżania się lub kontaktowania </w:t>
      </w:r>
      <w:r>
        <w:br/>
        <w:t>z pokrzywdzonym?</w:t>
      </w:r>
    </w:p>
    <w:p w14:paraId="66C0B42D" w14:textId="2867F714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Jakie są typy kwalifikowane zabójstwa</w:t>
      </w:r>
      <w:r>
        <w:t xml:space="preserve"> i </w:t>
      </w:r>
      <w:r>
        <w:t>czym się różnią od zabójstwa podstawowego?</w:t>
      </w:r>
    </w:p>
    <w:p w14:paraId="09CD1F42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Jakie przestępstwa przeciwko zdrowiu przewiduje polski Kodeks karny?</w:t>
      </w:r>
    </w:p>
    <w:p w14:paraId="1D34D296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Wskaż różnice między pobiciem od uszkodzeniem ciała.</w:t>
      </w:r>
    </w:p>
    <w:p w14:paraId="0E7F9365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Wskaż cechy przestępstwa nieudzielenia pomocy.</w:t>
      </w:r>
    </w:p>
    <w:p w14:paraId="4F46476F" w14:textId="0A168EC0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Jakie czyny zabronione dotyczą przerwania ciąży</w:t>
      </w:r>
      <w:r>
        <w:t xml:space="preserve"> i </w:t>
      </w:r>
      <w:r>
        <w:t>jakie są ich przesłanki karalności?</w:t>
      </w:r>
    </w:p>
    <w:p w14:paraId="562F3A93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Wskaż różnice między kradzieżą, rozbojem a wymuszeniem rozbójniczym.</w:t>
      </w:r>
    </w:p>
    <w:p w14:paraId="6CE6FDA7" w14:textId="23469129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Czym jest oszustwo</w:t>
      </w:r>
      <w:r>
        <w:t xml:space="preserve"> i </w:t>
      </w:r>
      <w:r>
        <w:t>jak odróżnić je od przywłaszczenia?</w:t>
      </w:r>
    </w:p>
    <w:p w14:paraId="749DF137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Scharakteryzuj rodzaje przestępstw dotyczących niszczenia lub uszkodzenia mienia.</w:t>
      </w:r>
    </w:p>
    <w:p w14:paraId="6A3BCD6E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lastRenderedPageBreak/>
        <w:t>Wskaż ustawowe znamiona przestępstwa pozbawienia wolności.</w:t>
      </w:r>
    </w:p>
    <w:p w14:paraId="1344D7F2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W jakich okolicznościach można mówić o handlu ludźmi jako przestępstwie?</w:t>
      </w:r>
    </w:p>
    <w:p w14:paraId="531D105E" w14:textId="3BD96CBF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Wymień</w:t>
      </w:r>
      <w:r>
        <w:t xml:space="preserve"> i </w:t>
      </w:r>
      <w:r>
        <w:t>krótko scharakteryzuj podstawowe metody operacyjno-rozpoznawcze wykorzystywane w zwalczaniu przestępczości.</w:t>
      </w:r>
    </w:p>
    <w:p w14:paraId="1D09BB7F" w14:textId="38183D89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Na czym polega prowokacja policyjna</w:t>
      </w:r>
      <w:r>
        <w:t xml:space="preserve"> i </w:t>
      </w:r>
      <w:r>
        <w:t>jakie są jej granice legalności?</w:t>
      </w:r>
    </w:p>
    <w:p w14:paraId="196AA658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>Scharakteryzuj rolę informatora w pracy organów ścigania.</w:t>
      </w:r>
    </w:p>
    <w:p w14:paraId="2B7C4215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 xml:space="preserve"> Wskaż etapy pracy operacyjno-dochodzeniowej w sprawach kryminalnych.</w:t>
      </w:r>
    </w:p>
    <w:p w14:paraId="58FFD760" w14:textId="77777777" w:rsidR="00F53C1E" w:rsidRDefault="00F53C1E" w:rsidP="00F53C1E">
      <w:pPr>
        <w:pStyle w:val="NormalnyWeb"/>
        <w:numPr>
          <w:ilvl w:val="0"/>
          <w:numId w:val="17"/>
        </w:numPr>
        <w:spacing w:before="0" w:beforeAutospacing="0" w:after="0" w:line="360" w:lineRule="auto"/>
        <w:ind w:left="567" w:hanging="426"/>
        <w:jc w:val="both"/>
      </w:pPr>
      <w:r>
        <w:t xml:space="preserve"> Czym różni się działanie prewencyjne od represyjnego w zwalczaniu przestępstw?</w:t>
      </w:r>
    </w:p>
    <w:p w14:paraId="6B4369FF" w14:textId="77777777" w:rsidR="00F53C1E" w:rsidRPr="00F53C1E" w:rsidRDefault="00F53C1E" w:rsidP="00F53C1E"/>
    <w:sectPr w:rsidR="00F53C1E" w:rsidRPr="00F53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90B01"/>
    <w:multiLevelType w:val="multilevel"/>
    <w:tmpl w:val="885A7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C1240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FA1FF7"/>
    <w:multiLevelType w:val="multilevel"/>
    <w:tmpl w:val="194E2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41B87B0E"/>
    <w:multiLevelType w:val="multilevel"/>
    <w:tmpl w:val="19DA3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625CAE"/>
    <w:multiLevelType w:val="hybridMultilevel"/>
    <w:tmpl w:val="F9166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474662"/>
    <w:multiLevelType w:val="hybridMultilevel"/>
    <w:tmpl w:val="D9D42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C22989"/>
    <w:multiLevelType w:val="multilevel"/>
    <w:tmpl w:val="71486C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3698B"/>
    <w:multiLevelType w:val="multilevel"/>
    <w:tmpl w:val="9782F4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2."/>
      <w:lvlJc w:val="left"/>
      <w:pPr>
        <w:ind w:left="1260" w:hanging="540"/>
      </w:pPr>
      <w:rPr>
        <w:sz w:val="27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5C9"/>
    <w:multiLevelType w:val="hybridMultilevel"/>
    <w:tmpl w:val="3ACAB452"/>
    <w:lvl w:ilvl="0" w:tplc="58FC1C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0"/>
  </w:num>
  <w:num w:numId="12">
    <w:abstractNumId w:val="9"/>
  </w:num>
  <w:num w:numId="13">
    <w:abstractNumId w:val="6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116EB8"/>
    <w:rsid w:val="00153E16"/>
    <w:rsid w:val="00193BAD"/>
    <w:rsid w:val="005D7A4C"/>
    <w:rsid w:val="00600F34"/>
    <w:rsid w:val="006722F4"/>
    <w:rsid w:val="008B21BA"/>
    <w:rsid w:val="00971F9A"/>
    <w:rsid w:val="00B34E24"/>
    <w:rsid w:val="00C53F49"/>
    <w:rsid w:val="00D66846"/>
    <w:rsid w:val="00E35D5D"/>
    <w:rsid w:val="00F40C16"/>
    <w:rsid w:val="00F53C1E"/>
    <w:rsid w:val="00F9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  <w:style w:type="paragraph" w:styleId="NormalnyWeb">
    <w:name w:val="Normal (Web)"/>
    <w:basedOn w:val="Normalny"/>
    <w:uiPriority w:val="99"/>
    <w:unhideWhenUsed/>
    <w:rsid w:val="00153E16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1034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M_Mostowska</cp:lastModifiedBy>
  <cp:revision>9</cp:revision>
  <dcterms:created xsi:type="dcterms:W3CDTF">2024-10-11T07:52:00Z</dcterms:created>
  <dcterms:modified xsi:type="dcterms:W3CDTF">2025-09-22T11:49:00Z</dcterms:modified>
</cp:coreProperties>
</file>