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3128E" w14:textId="350A7EFD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>Zar</w:t>
      </w:r>
      <w:r>
        <w:rPr>
          <w:b/>
        </w:rPr>
        <w:t xml:space="preserve">ządzenie nr </w:t>
      </w:r>
      <w:r w:rsidR="0049342B">
        <w:rPr>
          <w:b/>
        </w:rPr>
        <w:t>2</w:t>
      </w:r>
      <w:r w:rsidR="00A60FDB">
        <w:rPr>
          <w:b/>
        </w:rPr>
        <w:t>1</w:t>
      </w:r>
    </w:p>
    <w:p w14:paraId="223B91F4" w14:textId="5CC41F77" w:rsidR="00C53F49" w:rsidRPr="009A2C3D" w:rsidRDefault="00C53F49" w:rsidP="00C53F49">
      <w:pPr>
        <w:jc w:val="center"/>
        <w:rPr>
          <w:b/>
        </w:rPr>
      </w:pPr>
      <w:r>
        <w:rPr>
          <w:b/>
        </w:rPr>
        <w:t xml:space="preserve">Dziekana </w:t>
      </w:r>
      <w:r w:rsidRPr="009A2C3D">
        <w:rPr>
          <w:b/>
        </w:rPr>
        <w:t xml:space="preserve">Wydziału </w:t>
      </w:r>
      <w:r>
        <w:rPr>
          <w:b/>
        </w:rPr>
        <w:t>Studiów Strategicznych</w:t>
      </w:r>
      <w:r w:rsidR="00F53C1E">
        <w:rPr>
          <w:b/>
        </w:rPr>
        <w:t xml:space="preserve"> i </w:t>
      </w:r>
      <w:r>
        <w:rPr>
          <w:b/>
        </w:rPr>
        <w:t>Technicznych</w:t>
      </w:r>
      <w:r w:rsidRPr="009A2C3D">
        <w:rPr>
          <w:b/>
        </w:rPr>
        <w:t xml:space="preserve"> </w:t>
      </w:r>
      <w:r>
        <w:rPr>
          <w:b/>
        </w:rPr>
        <w:t xml:space="preserve">                                                        </w:t>
      </w:r>
      <w:r w:rsidR="00116EB8">
        <w:rPr>
          <w:b/>
        </w:rPr>
        <w:t>Akademii Handlowej Nauk Stosowanych</w:t>
      </w:r>
      <w:r w:rsidRPr="009A2C3D">
        <w:rPr>
          <w:b/>
        </w:rPr>
        <w:t xml:space="preserve"> w Radomiu</w:t>
      </w:r>
    </w:p>
    <w:p w14:paraId="625AF23D" w14:textId="44F46734" w:rsidR="00C53F49" w:rsidRPr="009A2C3D" w:rsidRDefault="00C53F49" w:rsidP="00C53F49">
      <w:pPr>
        <w:jc w:val="center"/>
        <w:rPr>
          <w:b/>
        </w:rPr>
      </w:pPr>
      <w:r>
        <w:rPr>
          <w:b/>
        </w:rPr>
        <w:t>z dnia 1 października 202</w:t>
      </w:r>
      <w:r w:rsidR="00A10367">
        <w:rPr>
          <w:b/>
        </w:rPr>
        <w:t>6</w:t>
      </w:r>
      <w:r w:rsidRPr="009A2C3D">
        <w:rPr>
          <w:b/>
        </w:rPr>
        <w:t xml:space="preserve"> r</w:t>
      </w:r>
      <w:r w:rsidR="00116EB8">
        <w:rPr>
          <w:b/>
        </w:rPr>
        <w:t>oku</w:t>
      </w:r>
    </w:p>
    <w:p w14:paraId="2B48EAB2" w14:textId="77777777" w:rsidR="0070214D" w:rsidRDefault="00C53F49" w:rsidP="00C53F49">
      <w:pPr>
        <w:jc w:val="center"/>
        <w:rPr>
          <w:b/>
        </w:rPr>
      </w:pPr>
      <w:r w:rsidRPr="009A2C3D">
        <w:rPr>
          <w:b/>
        </w:rPr>
        <w:t xml:space="preserve">w sprawie </w:t>
      </w:r>
      <w:r>
        <w:rPr>
          <w:b/>
        </w:rPr>
        <w:t xml:space="preserve">określenia zagadnień do egzaminu dyplomowego </w:t>
      </w:r>
    </w:p>
    <w:p w14:paraId="560BFBA1" w14:textId="53136CFC" w:rsidR="00C53F49" w:rsidRPr="009A2C3D" w:rsidRDefault="00C53F49" w:rsidP="00C53F49">
      <w:pPr>
        <w:jc w:val="center"/>
        <w:rPr>
          <w:b/>
        </w:rPr>
      </w:pPr>
      <w:r>
        <w:rPr>
          <w:b/>
        </w:rPr>
        <w:t xml:space="preserve">dla </w:t>
      </w:r>
      <w:r w:rsidRPr="009A2C3D">
        <w:rPr>
          <w:b/>
        </w:rPr>
        <w:t>kierun</w:t>
      </w:r>
      <w:r>
        <w:rPr>
          <w:b/>
        </w:rPr>
        <w:t xml:space="preserve">ku </w:t>
      </w:r>
      <w:r w:rsidR="00E54C75">
        <w:rPr>
          <w:b/>
        </w:rPr>
        <w:t>Informatyka</w:t>
      </w:r>
      <w:r>
        <w:rPr>
          <w:b/>
        </w:rPr>
        <w:t xml:space="preserve"> studia </w:t>
      </w:r>
      <w:r w:rsidR="00E54C75">
        <w:rPr>
          <w:b/>
        </w:rPr>
        <w:t>pierwszego</w:t>
      </w:r>
      <w:r w:rsidR="00116EB8">
        <w:rPr>
          <w:b/>
        </w:rPr>
        <w:t xml:space="preserve"> stopnia</w:t>
      </w:r>
      <w:r>
        <w:rPr>
          <w:b/>
        </w:rPr>
        <w:t xml:space="preserve"> </w:t>
      </w:r>
    </w:p>
    <w:p w14:paraId="24C137CA" w14:textId="77777777" w:rsidR="00C53F49" w:rsidRPr="009A2C3D" w:rsidRDefault="00C53F49" w:rsidP="00C53F49">
      <w:pPr>
        <w:jc w:val="center"/>
        <w:rPr>
          <w:b/>
        </w:rPr>
      </w:pPr>
    </w:p>
    <w:p w14:paraId="2386143B" w14:textId="77777777" w:rsidR="00C53F49" w:rsidRPr="009A2C3D" w:rsidRDefault="00C53F49" w:rsidP="00C53F49">
      <w:pPr>
        <w:jc w:val="both"/>
      </w:pPr>
    </w:p>
    <w:p w14:paraId="7301215F" w14:textId="77777777" w:rsidR="00C53F49" w:rsidRPr="009A2C3D" w:rsidRDefault="00C53F49" w:rsidP="00C53F49">
      <w:pPr>
        <w:jc w:val="both"/>
      </w:pPr>
    </w:p>
    <w:p w14:paraId="0D6A367F" w14:textId="62E4315F" w:rsidR="00C53F49" w:rsidRDefault="00C53F49" w:rsidP="00C53F49">
      <w:pPr>
        <w:jc w:val="both"/>
      </w:pPr>
      <w:r>
        <w:t xml:space="preserve">Na podstawie </w:t>
      </w:r>
      <w:r w:rsidR="00D66846">
        <w:t>§ 25 ust. 1 p</w:t>
      </w:r>
      <w:r w:rsidR="0070214D">
        <w:t>kt</w:t>
      </w:r>
      <w:r w:rsidR="00D66846">
        <w:t>. 2 Statutu Akademii Handlowej Nauk Stosowanych w Radomiu</w:t>
      </w:r>
      <w:r w:rsidR="00F53C1E">
        <w:t xml:space="preserve"> z </w:t>
      </w:r>
      <w:r w:rsidR="00D66846">
        <w:t xml:space="preserve">dnia 19 grudnia 2024 roku </w:t>
      </w:r>
      <w:r>
        <w:t>zarządzam, co następuje:</w:t>
      </w:r>
    </w:p>
    <w:p w14:paraId="3EB958B7" w14:textId="77777777" w:rsidR="00C53F49" w:rsidRDefault="00C53F49" w:rsidP="00C53F49">
      <w:pPr>
        <w:ind w:firstLine="720"/>
        <w:jc w:val="both"/>
      </w:pPr>
    </w:p>
    <w:p w14:paraId="678D2F42" w14:textId="77777777" w:rsidR="00C53F49" w:rsidRPr="009A2C3D" w:rsidRDefault="00C53F49" w:rsidP="00C53F49">
      <w:pPr>
        <w:ind w:firstLine="720"/>
        <w:jc w:val="both"/>
      </w:pPr>
    </w:p>
    <w:p w14:paraId="2E5ADB75" w14:textId="77777777" w:rsidR="00C53F49" w:rsidRPr="009A2C3D" w:rsidRDefault="00C53F49" w:rsidP="00C53F49">
      <w:pPr>
        <w:ind w:firstLine="720"/>
        <w:jc w:val="center"/>
      </w:pPr>
      <w:r w:rsidRPr="009A2C3D">
        <w:t>§ 1</w:t>
      </w:r>
    </w:p>
    <w:p w14:paraId="6EA1E13B" w14:textId="77777777" w:rsidR="00C53F49" w:rsidRPr="009A2C3D" w:rsidRDefault="00C53F49" w:rsidP="00C53F49">
      <w:pPr>
        <w:ind w:firstLine="720"/>
        <w:jc w:val="center"/>
      </w:pPr>
    </w:p>
    <w:p w14:paraId="534A8A72" w14:textId="6FA1387B" w:rsidR="00C53F49" w:rsidRDefault="00C53F49" w:rsidP="00C53F49">
      <w:pPr>
        <w:jc w:val="both"/>
      </w:pPr>
      <w:r w:rsidRPr="009A2C3D">
        <w:t>Studen</w:t>
      </w:r>
      <w:r>
        <w:t>tów</w:t>
      </w:r>
      <w:r w:rsidRPr="009A2C3D">
        <w:t xml:space="preserve"> stu</w:t>
      </w:r>
      <w:r>
        <w:t xml:space="preserve">diów </w:t>
      </w:r>
      <w:r w:rsidR="00E54C75">
        <w:t>pierwszego</w:t>
      </w:r>
      <w:r w:rsidR="00116EB8">
        <w:t xml:space="preserve"> stopnia</w:t>
      </w:r>
      <w:r>
        <w:t>, tok studiów 20</w:t>
      </w:r>
      <w:r w:rsidR="00116EB8">
        <w:t>2</w:t>
      </w:r>
      <w:r w:rsidR="00A10367">
        <w:t>3</w:t>
      </w:r>
      <w:r>
        <w:t>-202</w:t>
      </w:r>
      <w:r w:rsidR="00A10367">
        <w:t>7</w:t>
      </w:r>
      <w:r>
        <w:t xml:space="preserve"> kierunku </w:t>
      </w:r>
      <w:r w:rsidR="00E54C75">
        <w:t>Informatyka</w:t>
      </w:r>
      <w:r>
        <w:t xml:space="preserve"> obowiązuje następująca liczba zagadnień podczas egzaminów dyplomowych:</w:t>
      </w:r>
    </w:p>
    <w:p w14:paraId="6DAE148C" w14:textId="77777777" w:rsidR="00C53F49" w:rsidRDefault="00C53F49" w:rsidP="00C53F49">
      <w:pPr>
        <w:pStyle w:val="Standard"/>
        <w:jc w:val="center"/>
      </w:pPr>
    </w:p>
    <w:p w14:paraId="4A573698" w14:textId="04702DD6" w:rsidR="00C53F49" w:rsidRPr="00C276DB" w:rsidRDefault="00C53F49" w:rsidP="00C53F49">
      <w:pPr>
        <w:pStyle w:val="Standard"/>
        <w:autoSpaceDN w:val="0"/>
        <w:ind w:left="360"/>
        <w:rPr>
          <w:bCs/>
        </w:rPr>
      </w:pPr>
      <w:r>
        <w:rPr>
          <w:bCs/>
        </w:rPr>
        <w:t xml:space="preserve">- </w:t>
      </w:r>
      <w:r w:rsidR="00116EB8">
        <w:rPr>
          <w:bCs/>
        </w:rPr>
        <w:t>4</w:t>
      </w:r>
      <w:r w:rsidRPr="00C276DB">
        <w:rPr>
          <w:bCs/>
        </w:rPr>
        <w:t>0 zagadnień kierunkowych;</w:t>
      </w:r>
    </w:p>
    <w:p w14:paraId="0ED64940" w14:textId="2B496DF9" w:rsidR="00C53F49" w:rsidRPr="00C276DB" w:rsidRDefault="00C53F49" w:rsidP="00C53F49">
      <w:pPr>
        <w:pStyle w:val="Standard"/>
        <w:autoSpaceDN w:val="0"/>
        <w:ind w:left="360"/>
        <w:rPr>
          <w:rFonts w:cs="Times New Roman"/>
          <w:bCs/>
          <w:color w:val="000000"/>
        </w:rPr>
      </w:pPr>
      <w:r w:rsidRPr="00C276DB">
        <w:rPr>
          <w:bCs/>
        </w:rPr>
        <w:t xml:space="preserve">- </w:t>
      </w:r>
      <w:r w:rsidR="00116EB8">
        <w:rPr>
          <w:bCs/>
        </w:rPr>
        <w:t>2</w:t>
      </w:r>
      <w:r w:rsidRPr="00C276DB">
        <w:rPr>
          <w:bCs/>
        </w:rPr>
        <w:t xml:space="preserve">0 zagadnień </w:t>
      </w:r>
      <w:r w:rsidR="00F53C1E">
        <w:rPr>
          <w:bCs/>
        </w:rPr>
        <w:t xml:space="preserve"> z </w:t>
      </w:r>
      <w:r w:rsidRPr="00C276DB">
        <w:rPr>
          <w:bCs/>
        </w:rPr>
        <w:t>wybranej specjalności.</w:t>
      </w:r>
    </w:p>
    <w:p w14:paraId="4DC4E288" w14:textId="77777777" w:rsidR="00C53F49" w:rsidRPr="009A2C3D" w:rsidRDefault="00C53F49" w:rsidP="00C53F49">
      <w:pPr>
        <w:pStyle w:val="Standard"/>
        <w:jc w:val="center"/>
      </w:pPr>
    </w:p>
    <w:p w14:paraId="153363C9" w14:textId="77777777" w:rsidR="00C53F49" w:rsidRPr="009A2C3D" w:rsidRDefault="00C53F49" w:rsidP="00C53F49">
      <w:pPr>
        <w:ind w:firstLine="720"/>
        <w:jc w:val="both"/>
      </w:pPr>
    </w:p>
    <w:p w14:paraId="6F87CA77" w14:textId="77777777" w:rsidR="00C53F49" w:rsidRPr="009A2C3D" w:rsidRDefault="00C53F49" w:rsidP="00C53F49">
      <w:pPr>
        <w:ind w:firstLine="720"/>
        <w:jc w:val="center"/>
      </w:pPr>
      <w:r w:rsidRPr="009A2C3D">
        <w:t>§ 2</w:t>
      </w:r>
    </w:p>
    <w:p w14:paraId="65B667AF" w14:textId="77777777" w:rsidR="00116EB8" w:rsidRDefault="00116EB8" w:rsidP="00C53F49">
      <w:pPr>
        <w:jc w:val="both"/>
      </w:pPr>
    </w:p>
    <w:p w14:paraId="1188E53F" w14:textId="2802490C" w:rsidR="00C53F49" w:rsidRPr="009A2C3D" w:rsidRDefault="00C53F49" w:rsidP="00C53F49">
      <w:pPr>
        <w:jc w:val="both"/>
      </w:pPr>
      <w:r>
        <w:t>Zagadnienia są dostępne dla studentów</w:t>
      </w:r>
      <w:r w:rsidR="0070214D">
        <w:t xml:space="preserve"> </w:t>
      </w:r>
      <w:r w:rsidR="00F53C1E">
        <w:t>i </w:t>
      </w:r>
      <w:r>
        <w:t>prowadzącego przegotowanie do egzaminu dyplomowego w systemie Wirtualny Dziekanat.</w:t>
      </w:r>
    </w:p>
    <w:p w14:paraId="4BCF5596" w14:textId="77777777" w:rsidR="00C53F49" w:rsidRPr="009A2C3D" w:rsidRDefault="00C53F49" w:rsidP="00C53F49">
      <w:pPr>
        <w:ind w:firstLine="720"/>
        <w:jc w:val="both"/>
      </w:pPr>
    </w:p>
    <w:p w14:paraId="6C134211" w14:textId="77777777" w:rsidR="00C53F49" w:rsidRPr="009A2C3D" w:rsidRDefault="00C53F49" w:rsidP="00C53F49">
      <w:pPr>
        <w:ind w:firstLine="720"/>
        <w:jc w:val="both"/>
      </w:pPr>
    </w:p>
    <w:p w14:paraId="39DA7991" w14:textId="77777777" w:rsidR="00C53F49" w:rsidRPr="009A2C3D" w:rsidRDefault="00C53F49" w:rsidP="00C53F49">
      <w:pPr>
        <w:ind w:firstLine="720"/>
        <w:jc w:val="center"/>
      </w:pPr>
      <w:r w:rsidRPr="009A2C3D">
        <w:t>§ 3</w:t>
      </w:r>
    </w:p>
    <w:p w14:paraId="0D767F07" w14:textId="77777777" w:rsidR="00C53F49" w:rsidRPr="009A2C3D" w:rsidRDefault="00C53F49" w:rsidP="00C53F49">
      <w:pPr>
        <w:ind w:firstLine="720"/>
        <w:jc w:val="center"/>
      </w:pPr>
    </w:p>
    <w:p w14:paraId="15F3F0BC" w14:textId="77777777" w:rsidR="00C53F49" w:rsidRPr="009A2C3D" w:rsidRDefault="00C53F49" w:rsidP="00C53F49">
      <w:pPr>
        <w:jc w:val="both"/>
      </w:pPr>
      <w:r w:rsidRPr="009A2C3D">
        <w:t xml:space="preserve">Wykaz </w:t>
      </w:r>
      <w:r>
        <w:t>zagadnień</w:t>
      </w:r>
      <w:r w:rsidRPr="009A2C3D">
        <w:t xml:space="preserve"> stanowi załącznik do niniejszego zarządzenia</w:t>
      </w:r>
      <w:r>
        <w:t>.</w:t>
      </w:r>
    </w:p>
    <w:p w14:paraId="4A6710D2" w14:textId="77777777" w:rsidR="00C53F49" w:rsidRPr="009A2C3D" w:rsidRDefault="00C53F49" w:rsidP="00C53F49">
      <w:pPr>
        <w:ind w:firstLine="720"/>
        <w:jc w:val="center"/>
      </w:pPr>
    </w:p>
    <w:p w14:paraId="6EFD2ECA" w14:textId="77777777" w:rsidR="00C53F49" w:rsidRPr="009A2C3D" w:rsidRDefault="00C53F49" w:rsidP="00C53F49">
      <w:pPr>
        <w:ind w:firstLine="720"/>
        <w:jc w:val="center"/>
      </w:pPr>
      <w:r w:rsidRPr="009A2C3D">
        <w:t>§ 4</w:t>
      </w:r>
    </w:p>
    <w:p w14:paraId="01F8E7CF" w14:textId="77777777" w:rsidR="00C53F49" w:rsidRPr="009A2C3D" w:rsidRDefault="00C53F49" w:rsidP="00C53F49">
      <w:pPr>
        <w:ind w:firstLine="720"/>
        <w:jc w:val="center"/>
      </w:pPr>
    </w:p>
    <w:p w14:paraId="44E19D62" w14:textId="709C4F96" w:rsidR="00C53F49" w:rsidRPr="009A2C3D" w:rsidRDefault="00C53F49" w:rsidP="00C53F49">
      <w:pPr>
        <w:jc w:val="both"/>
      </w:pPr>
      <w:r w:rsidRPr="009A2C3D">
        <w:t>Zarządzenie wchodzi w życie</w:t>
      </w:r>
      <w:r w:rsidR="00F53C1E">
        <w:t xml:space="preserve"> z </w:t>
      </w:r>
      <w:r w:rsidRPr="009A2C3D">
        <w:t>dniem podpisania</w:t>
      </w:r>
      <w:r>
        <w:t>.</w:t>
      </w:r>
    </w:p>
    <w:p w14:paraId="1E5F8063" w14:textId="77777777" w:rsidR="00C53F49" w:rsidRDefault="00C53F49" w:rsidP="00C53F49">
      <w:pPr>
        <w:ind w:firstLine="720"/>
        <w:jc w:val="both"/>
      </w:pPr>
    </w:p>
    <w:p w14:paraId="50CD20E4" w14:textId="77777777" w:rsidR="00C53F49" w:rsidRDefault="00C53F49" w:rsidP="00C53F49">
      <w:pPr>
        <w:ind w:firstLine="720"/>
        <w:jc w:val="both"/>
      </w:pPr>
    </w:p>
    <w:p w14:paraId="6873BD3E" w14:textId="77777777" w:rsidR="00C53F49" w:rsidRDefault="00C53F49" w:rsidP="00C53F49">
      <w:pPr>
        <w:ind w:firstLine="720"/>
        <w:jc w:val="both"/>
      </w:pPr>
    </w:p>
    <w:p w14:paraId="3B2FDB60" w14:textId="77777777" w:rsidR="00C53F49" w:rsidRDefault="00C53F49" w:rsidP="00C53F49">
      <w:pPr>
        <w:ind w:firstLine="720"/>
        <w:jc w:val="both"/>
      </w:pPr>
    </w:p>
    <w:p w14:paraId="35FFC246" w14:textId="77777777" w:rsidR="00C53F49" w:rsidRPr="009A2C3D" w:rsidRDefault="00C53F49" w:rsidP="00C53F49">
      <w:pPr>
        <w:ind w:firstLine="720"/>
        <w:jc w:val="both"/>
      </w:pPr>
    </w:p>
    <w:p w14:paraId="2FCCCD73" w14:textId="7AB91697" w:rsidR="00C53F49" w:rsidRPr="009A2C3D" w:rsidRDefault="0070214D" w:rsidP="00C53F49">
      <w:pPr>
        <w:ind w:left="4956" w:right="480" w:firstLine="708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 xml:space="preserve"> </w:t>
      </w:r>
      <w:r w:rsidR="00C53F49" w:rsidRPr="009A2C3D">
        <w:rPr>
          <w:rStyle w:val="Pogrubienie"/>
          <w:b w:val="0"/>
          <w:bCs w:val="0"/>
        </w:rPr>
        <w:t>Dziekan</w:t>
      </w:r>
      <w:r w:rsidR="00C53F49">
        <w:rPr>
          <w:rStyle w:val="Pogrubienie"/>
          <w:b w:val="0"/>
          <w:bCs w:val="0"/>
        </w:rPr>
        <w:t xml:space="preserve"> Wydziału</w:t>
      </w:r>
    </w:p>
    <w:p w14:paraId="5EF27C55" w14:textId="7D931D36" w:rsidR="00C53F49" w:rsidRPr="009A2C3D" w:rsidRDefault="00C53F49" w:rsidP="00C53F49">
      <w:pPr>
        <w:ind w:left="3528" w:firstLine="720"/>
        <w:jc w:val="center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Studiów Strategicznych</w:t>
      </w:r>
      <w:r w:rsidR="00F53C1E">
        <w:rPr>
          <w:rStyle w:val="Pogrubienie"/>
          <w:b w:val="0"/>
          <w:bCs w:val="0"/>
        </w:rPr>
        <w:t xml:space="preserve"> i </w:t>
      </w:r>
      <w:r>
        <w:rPr>
          <w:rStyle w:val="Pogrubienie"/>
          <w:b w:val="0"/>
          <w:bCs w:val="0"/>
        </w:rPr>
        <w:t>Technicznych</w:t>
      </w:r>
    </w:p>
    <w:p w14:paraId="1798B4A1" w14:textId="77777777" w:rsidR="00C53F49" w:rsidRPr="009A2C3D" w:rsidRDefault="00C53F49" w:rsidP="00C53F49">
      <w:pPr>
        <w:ind w:firstLine="720"/>
        <w:jc w:val="right"/>
        <w:rPr>
          <w:rStyle w:val="Pogrubienie"/>
          <w:b w:val="0"/>
          <w:bCs w:val="0"/>
        </w:rPr>
      </w:pPr>
    </w:p>
    <w:p w14:paraId="58563F9B" w14:textId="77777777" w:rsidR="00C53F49" w:rsidRPr="009A2C3D" w:rsidRDefault="00C53F49" w:rsidP="00C53F49">
      <w:pPr>
        <w:ind w:right="120" w:firstLine="720"/>
        <w:jc w:val="right"/>
      </w:pPr>
    </w:p>
    <w:p w14:paraId="7FD30335" w14:textId="3CC3679C" w:rsidR="00C53F49" w:rsidRPr="009A2C3D" w:rsidRDefault="00C53F49" w:rsidP="00C53F49">
      <w:pPr>
        <w:ind w:left="4944" w:right="120" w:firstLine="12"/>
      </w:pPr>
      <w:r>
        <w:t xml:space="preserve">prof. </w:t>
      </w:r>
      <w:r w:rsidR="00116EB8">
        <w:t>AHNS</w:t>
      </w:r>
      <w:r>
        <w:t xml:space="preserve"> </w:t>
      </w:r>
      <w:r w:rsidRPr="009A2C3D">
        <w:t xml:space="preserve">dr </w:t>
      </w:r>
      <w:r w:rsidR="00116EB8">
        <w:t>Martyna Mostowska</w:t>
      </w:r>
    </w:p>
    <w:p w14:paraId="5D2F09A7" w14:textId="77777777" w:rsidR="00C53F49" w:rsidRDefault="00C53F49" w:rsidP="00C53F49"/>
    <w:p w14:paraId="7092402E" w14:textId="77777777" w:rsidR="00C53F49" w:rsidRDefault="00C53F49" w:rsidP="00C53F49"/>
    <w:p w14:paraId="35B50FDC" w14:textId="77777777" w:rsidR="00C53F49" w:rsidRDefault="00C53F49" w:rsidP="00C53F49"/>
    <w:p w14:paraId="6AA36883" w14:textId="77777777" w:rsidR="0070214D" w:rsidRDefault="0070214D" w:rsidP="00C53F49"/>
    <w:p w14:paraId="2A855F10" w14:textId="77777777" w:rsidR="0070214D" w:rsidRDefault="0070214D" w:rsidP="00C53F49"/>
    <w:p w14:paraId="7E2E3B2B" w14:textId="4717553A" w:rsidR="00C53F49" w:rsidRDefault="00C53F49" w:rsidP="00C53F49">
      <w:pPr>
        <w:jc w:val="both"/>
        <w:rPr>
          <w:bCs/>
          <w:i/>
          <w:iCs/>
        </w:rPr>
      </w:pPr>
      <w:r>
        <w:rPr>
          <w:i/>
        </w:rPr>
        <w:lastRenderedPageBreak/>
        <w:t xml:space="preserve">Załącznik </w:t>
      </w:r>
      <w:r w:rsidR="00D66846">
        <w:rPr>
          <w:i/>
        </w:rPr>
        <w:t xml:space="preserve">nr 1 </w:t>
      </w:r>
      <w:r>
        <w:rPr>
          <w:i/>
        </w:rPr>
        <w:t xml:space="preserve">do zarządzenia nr </w:t>
      </w:r>
      <w:r w:rsidR="0049342B">
        <w:rPr>
          <w:i/>
        </w:rPr>
        <w:t>2</w:t>
      </w:r>
      <w:r w:rsidR="00A60FDB">
        <w:rPr>
          <w:i/>
        </w:rPr>
        <w:t>1</w:t>
      </w:r>
      <w:r>
        <w:rPr>
          <w:i/>
        </w:rPr>
        <w:t xml:space="preserve"> Dziekana Wydziału Studiów Strategicznych</w:t>
      </w:r>
      <w:r w:rsidR="00F53C1E">
        <w:rPr>
          <w:i/>
        </w:rPr>
        <w:t xml:space="preserve"> i </w:t>
      </w:r>
      <w:r>
        <w:rPr>
          <w:i/>
        </w:rPr>
        <w:t xml:space="preserve">Technicznych </w:t>
      </w:r>
      <w:r w:rsidR="00116EB8" w:rsidRPr="00116EB8">
        <w:rPr>
          <w:i/>
        </w:rPr>
        <w:t>Akademii Handlowej Nauk Stosowanych w Radomiu</w:t>
      </w:r>
      <w:r w:rsidR="00F53C1E">
        <w:rPr>
          <w:i/>
        </w:rPr>
        <w:t xml:space="preserve"> z </w:t>
      </w:r>
      <w:r>
        <w:rPr>
          <w:i/>
        </w:rPr>
        <w:t xml:space="preserve">dnia </w:t>
      </w:r>
      <w:r w:rsidR="00193BAD">
        <w:rPr>
          <w:i/>
        </w:rPr>
        <w:t>1 października</w:t>
      </w:r>
      <w:r>
        <w:rPr>
          <w:i/>
        </w:rPr>
        <w:t xml:space="preserve"> 202</w:t>
      </w:r>
      <w:r w:rsidR="00647D12">
        <w:rPr>
          <w:i/>
        </w:rPr>
        <w:t>6</w:t>
      </w:r>
      <w:r>
        <w:rPr>
          <w:i/>
        </w:rPr>
        <w:t xml:space="preserve"> roku w sprawie </w:t>
      </w:r>
      <w:r>
        <w:rPr>
          <w:bCs/>
          <w:i/>
          <w:iCs/>
        </w:rPr>
        <w:t xml:space="preserve">określenia zagadnień do egzaminu dyplomowego </w:t>
      </w:r>
      <w:r w:rsidRPr="00C276DB">
        <w:rPr>
          <w:bCs/>
          <w:i/>
          <w:iCs/>
        </w:rPr>
        <w:t>dla kierunku</w:t>
      </w:r>
      <w:r w:rsidR="00A60FDB">
        <w:rPr>
          <w:bCs/>
          <w:i/>
          <w:iCs/>
        </w:rPr>
        <w:t xml:space="preserve"> </w:t>
      </w:r>
      <w:r w:rsidR="00E54C75">
        <w:rPr>
          <w:bCs/>
          <w:i/>
          <w:iCs/>
        </w:rPr>
        <w:t>Informatyka</w:t>
      </w:r>
      <w:r w:rsidRPr="00C276DB">
        <w:rPr>
          <w:bCs/>
          <w:i/>
          <w:iCs/>
        </w:rPr>
        <w:t xml:space="preserve"> – studia </w:t>
      </w:r>
      <w:r w:rsidR="00E54C75">
        <w:rPr>
          <w:bCs/>
          <w:i/>
          <w:iCs/>
        </w:rPr>
        <w:t>pierwszego</w:t>
      </w:r>
      <w:r w:rsidR="00B34E24">
        <w:rPr>
          <w:bCs/>
          <w:i/>
          <w:iCs/>
        </w:rPr>
        <w:t xml:space="preserve"> stopnia</w:t>
      </w:r>
    </w:p>
    <w:p w14:paraId="3EE2615F" w14:textId="7EB1B889" w:rsidR="006722F4" w:rsidRDefault="006722F4"/>
    <w:p w14:paraId="7CA6D78B" w14:textId="77777777" w:rsidR="00B34E24" w:rsidRPr="00D66846" w:rsidRDefault="00B34E24" w:rsidP="00B34E24">
      <w:pPr>
        <w:pStyle w:val="Standard"/>
        <w:spacing w:line="276" w:lineRule="auto"/>
        <w:ind w:right="-3"/>
        <w:jc w:val="center"/>
      </w:pPr>
      <w:bookmarkStart w:id="0" w:name="page1"/>
      <w:bookmarkEnd w:id="0"/>
      <w:r w:rsidRPr="00D66846">
        <w:rPr>
          <w:rFonts w:eastAsia="Times New Roman" w:cs="Times New Roman"/>
          <w:b/>
          <w:kern w:val="0"/>
          <w:lang w:eastAsia="pl-PL"/>
        </w:rPr>
        <w:t>ZAGADNIENIA NA EGZAMIN DYPLOMOWY</w:t>
      </w:r>
    </w:p>
    <w:p w14:paraId="27A7DEB1" w14:textId="19538EBD" w:rsidR="00B34E24" w:rsidRPr="0070214D" w:rsidRDefault="00B34E24" w:rsidP="0070214D">
      <w:pPr>
        <w:pStyle w:val="Standard"/>
        <w:spacing w:line="276" w:lineRule="auto"/>
        <w:jc w:val="center"/>
        <w:rPr>
          <w:rFonts w:eastAsia="Times New Roman" w:cs="Times New Roman"/>
          <w:b/>
          <w:kern w:val="0"/>
          <w:lang w:eastAsia="pl-PL"/>
        </w:rPr>
      </w:pPr>
      <w:r w:rsidRPr="00D66846">
        <w:rPr>
          <w:rFonts w:eastAsia="Times New Roman" w:cs="Times New Roman"/>
          <w:b/>
          <w:kern w:val="0"/>
          <w:lang w:eastAsia="pl-PL"/>
        </w:rPr>
        <w:t>DLA KIERUNKU</w:t>
      </w:r>
      <w:r w:rsidRPr="00D66846">
        <w:rPr>
          <w:rFonts w:eastAsia="Times New Roman" w:cs="Times New Roman"/>
          <w:kern w:val="0"/>
          <w:lang w:eastAsia="pl-PL"/>
        </w:rPr>
        <w:t xml:space="preserve"> </w:t>
      </w:r>
      <w:r w:rsidR="0070214D">
        <w:rPr>
          <w:rFonts w:eastAsia="Times New Roman" w:cs="Times New Roman"/>
          <w:b/>
          <w:kern w:val="0"/>
          <w:lang w:eastAsia="pl-PL"/>
        </w:rPr>
        <w:t>INFORMATYKA</w:t>
      </w:r>
      <w:r w:rsidRPr="00D66846">
        <w:rPr>
          <w:rFonts w:eastAsia="Times New Roman" w:cs="Times New Roman"/>
          <w:b/>
          <w:kern w:val="0"/>
          <w:lang w:eastAsia="pl-PL"/>
        </w:rPr>
        <w:t xml:space="preserve"> STUDIA </w:t>
      </w:r>
      <w:r w:rsidR="0070214D">
        <w:rPr>
          <w:rFonts w:eastAsia="Times New Roman" w:cs="Times New Roman"/>
          <w:b/>
          <w:kern w:val="0"/>
          <w:lang w:eastAsia="pl-PL"/>
        </w:rPr>
        <w:t>PIERWSZEGO</w:t>
      </w:r>
      <w:r w:rsidRPr="00D66846">
        <w:rPr>
          <w:rFonts w:eastAsia="Times New Roman" w:cs="Times New Roman"/>
          <w:b/>
          <w:kern w:val="0"/>
          <w:lang w:eastAsia="pl-PL"/>
        </w:rPr>
        <w:t xml:space="preserve"> STOPNIA</w:t>
      </w:r>
    </w:p>
    <w:p w14:paraId="6E16F50E" w14:textId="60312E0B" w:rsidR="00B34E24" w:rsidRPr="00D66846" w:rsidRDefault="00B34E24" w:rsidP="00B34E24">
      <w:pPr>
        <w:pStyle w:val="Standard"/>
        <w:spacing w:line="276" w:lineRule="auto"/>
        <w:ind w:left="720"/>
        <w:jc w:val="center"/>
      </w:pPr>
      <w:r w:rsidRPr="00D66846">
        <w:rPr>
          <w:rFonts w:eastAsia="Times New Roman" w:cs="Times New Roman"/>
          <w:b/>
          <w:kern w:val="0"/>
          <w:lang w:eastAsia="pl-PL"/>
        </w:rPr>
        <w:t>Rok akademicki 202</w:t>
      </w:r>
      <w:r w:rsidR="00647D12">
        <w:rPr>
          <w:rFonts w:eastAsia="Times New Roman" w:cs="Times New Roman"/>
          <w:b/>
          <w:kern w:val="0"/>
          <w:lang w:eastAsia="pl-PL"/>
        </w:rPr>
        <w:t>6</w:t>
      </w:r>
      <w:r w:rsidRPr="00D66846">
        <w:rPr>
          <w:rFonts w:eastAsia="Times New Roman" w:cs="Times New Roman"/>
          <w:b/>
          <w:kern w:val="0"/>
          <w:lang w:eastAsia="pl-PL"/>
        </w:rPr>
        <w:t>/202</w:t>
      </w:r>
      <w:r w:rsidR="00647D12">
        <w:rPr>
          <w:rFonts w:eastAsia="Times New Roman" w:cs="Times New Roman"/>
          <w:b/>
          <w:kern w:val="0"/>
          <w:lang w:eastAsia="pl-PL"/>
        </w:rPr>
        <w:t>7</w:t>
      </w:r>
    </w:p>
    <w:p w14:paraId="01C4023E" w14:textId="77777777" w:rsidR="00B34E24" w:rsidRPr="00D66846" w:rsidRDefault="00B34E24" w:rsidP="00B34E24">
      <w:pPr>
        <w:pStyle w:val="Standard"/>
        <w:spacing w:line="276" w:lineRule="auto"/>
        <w:rPr>
          <w:rFonts w:eastAsia="Times New Roman" w:cs="Times New Roman"/>
          <w:b/>
          <w:kern w:val="0"/>
          <w:lang w:eastAsia="pl-PL"/>
        </w:rPr>
      </w:pPr>
    </w:p>
    <w:p w14:paraId="5796A438" w14:textId="187AB7BE" w:rsidR="00B34E24" w:rsidRPr="00351F53" w:rsidRDefault="00D66846" w:rsidP="00153E16">
      <w:pPr>
        <w:pStyle w:val="Standard"/>
        <w:spacing w:after="240" w:line="276" w:lineRule="auto"/>
        <w:jc w:val="center"/>
        <w:rPr>
          <w:u w:val="single"/>
        </w:rPr>
      </w:pPr>
      <w:r w:rsidRPr="00351F53">
        <w:rPr>
          <w:rFonts w:eastAsia="Times New Roman" w:cs="Times New Roman"/>
          <w:b/>
          <w:kern w:val="0"/>
          <w:u w:val="single"/>
          <w:lang w:eastAsia="pl-PL"/>
        </w:rPr>
        <w:t xml:space="preserve">ZAGADNIENIA </w:t>
      </w:r>
      <w:r w:rsidR="00B34E24" w:rsidRPr="00351F53">
        <w:rPr>
          <w:rFonts w:eastAsia="Times New Roman" w:cs="Times New Roman"/>
          <w:b/>
          <w:kern w:val="0"/>
          <w:u w:val="single"/>
          <w:lang w:eastAsia="pl-PL"/>
        </w:rPr>
        <w:t>KIERUNKOWE</w:t>
      </w:r>
    </w:p>
    <w:p w14:paraId="39296A55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Algorytm i program komputerowy – pojęcia i charakterystyka. </w:t>
      </w:r>
    </w:p>
    <w:p w14:paraId="04E12191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Podstawowe struktury danych – charakterystyka i zastosowanie. </w:t>
      </w:r>
    </w:p>
    <w:p w14:paraId="4BD158B8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Chmura obliczeniowa – pojęcie i modele usług IaaS, PaaS, SaaS. </w:t>
      </w:r>
    </w:p>
    <w:p w14:paraId="394568A8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Różnice pomiędzy deterministyczną a niedeterministyczną maszyną Turinga. </w:t>
      </w:r>
    </w:p>
    <w:p w14:paraId="36CCB865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Paradygmaty programowania – charakterystyka, różnice i przykłady zastosowań. </w:t>
      </w:r>
    </w:p>
    <w:p w14:paraId="66CAB97B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Instrukcje sterujące w językach programowania – rodzaje i zastosowanie. </w:t>
      </w:r>
    </w:p>
    <w:p w14:paraId="0A3A85C5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Klasa abstrakcyjna a interfejs – różnice i zastosowanie. </w:t>
      </w:r>
    </w:p>
    <w:p w14:paraId="022A8121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Konstruktor w językach programowania – definicja i zastosowanie. </w:t>
      </w:r>
    </w:p>
    <w:p w14:paraId="33A8890F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Warstwowa architektura oprogramowania – idea, budowa i zastosowanie. </w:t>
      </w:r>
    </w:p>
    <w:p w14:paraId="639ED586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Paradygmaty programowania – porównanie, zalety, wady i przykłady zastosowań. </w:t>
      </w:r>
    </w:p>
    <w:p w14:paraId="50D25874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Skalowanie grafiki rastrowej i wektorowej – wpływ na jakość obrazu. </w:t>
      </w:r>
    </w:p>
    <w:p w14:paraId="517FB7C1" w14:textId="45044B87" w:rsidR="006F108D" w:rsidRPr="00203484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 w:rsidRPr="00203484">
        <w:t>Złożoność obliczeniowa – czasowa i pamięciowa analiza algorytmów.</w:t>
      </w:r>
    </w:p>
    <w:p w14:paraId="2BB94F31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beforeAutospacing="0" w:after="0" w:line="360" w:lineRule="auto"/>
      </w:pPr>
      <w:r>
        <w:t xml:space="preserve">Problemy decyzyjne N, NP, NP-zupełne i NP-trudne – charakterystyka i zależności. </w:t>
      </w:r>
    </w:p>
    <w:p w14:paraId="7F1FC9BD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beforeAutospacing="0" w:after="0" w:line="360" w:lineRule="auto"/>
      </w:pPr>
      <w:r>
        <w:t xml:space="preserve">Architektura komputera według koncepcji von Neumanna i architektury harwardzkiej – charakterystyka i różnice. </w:t>
      </w:r>
    </w:p>
    <w:p w14:paraId="018B47AF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Wielowarstwowa sztuczna sieć neuronowa – budowa i zasada działania. </w:t>
      </w:r>
    </w:p>
    <w:p w14:paraId="3F9739E2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>Wzorce projektowe – koncepcja, zastosowania oraz przesłanki ich stosowania i unikania.</w:t>
      </w:r>
    </w:p>
    <w:p w14:paraId="2794647A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Filtracja i kompresja w cyfrowym przetwarzaniu sygnałów – podstawy i zastosowania. </w:t>
      </w:r>
    </w:p>
    <w:p w14:paraId="02DF59D7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Jądro systemu operacyjnego – budowa i podstawowe funkcje. </w:t>
      </w:r>
    </w:p>
    <w:p w14:paraId="4D864573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Systemy plików w systemach operacyjnych – budowa, funkcje i zastosowanie. </w:t>
      </w:r>
    </w:p>
    <w:p w14:paraId="4CE2BBFD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Bazy danych </w:t>
      </w:r>
      <w:proofErr w:type="spellStart"/>
      <w:r>
        <w:t>NoSQL</w:t>
      </w:r>
      <w:proofErr w:type="spellEnd"/>
      <w:r>
        <w:t xml:space="preserve"> – typy, zastosowania i ograniczenia.</w:t>
      </w:r>
    </w:p>
    <w:p w14:paraId="3152A6C3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Algorytmy wyboru wielokryterialnego – zalety, wady i zastosowania. </w:t>
      </w:r>
    </w:p>
    <w:p w14:paraId="4AD4561D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Modele warstwowe TCP/IP i ISO/OSI – charakterystyka i różnice. </w:t>
      </w:r>
    </w:p>
    <w:p w14:paraId="4EF8771E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Bezprzewodowe sieci komputerowe – elementy i standardy. </w:t>
      </w:r>
    </w:p>
    <w:p w14:paraId="3E3CE269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>Kryptografia praktyczna – zarządzanie kluczami, certyfikaty X.509, TLS oraz zastosowanie algorytmów symetrycznych i asymetrycznych.</w:t>
      </w:r>
    </w:p>
    <w:p w14:paraId="40C69FB9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UML w projektowaniu oprogramowania – zastosowanie i podstawowe elementy. </w:t>
      </w:r>
    </w:p>
    <w:p w14:paraId="21160376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>Palety graficzne w obrazach cyfrowych – rodzaje i zastosowania.</w:t>
      </w:r>
    </w:p>
    <w:p w14:paraId="648F8F85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Kryptologia a </w:t>
      </w:r>
      <w:proofErr w:type="spellStart"/>
      <w:r>
        <w:t>kryptoanaliza</w:t>
      </w:r>
      <w:proofErr w:type="spellEnd"/>
      <w:r>
        <w:t xml:space="preserve"> – pojęcia, zakres i różnice. </w:t>
      </w:r>
    </w:p>
    <w:p w14:paraId="7281D05B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Sztuczne sieci neuronowe – budowa, zasada działania i zastosowania. </w:t>
      </w:r>
    </w:p>
    <w:p w14:paraId="578C1669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SLM (Small Language </w:t>
      </w:r>
      <w:proofErr w:type="spellStart"/>
      <w:r>
        <w:t>Models</w:t>
      </w:r>
      <w:proofErr w:type="spellEnd"/>
      <w:r>
        <w:t>) – najważniejsze cechy i zastosowania.</w:t>
      </w:r>
    </w:p>
    <w:p w14:paraId="3444ACB6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Systemy składowania danych – rodzaje, cechy i zastosowania. </w:t>
      </w:r>
    </w:p>
    <w:p w14:paraId="7CB649A6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>Architektura ARM – najważniejsze cechy i zastosowania.</w:t>
      </w:r>
    </w:p>
    <w:p w14:paraId="7834626F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Bezpieczeństwo sieci SOHO – typowe zagrożenia i sposoby ich minimalizacji z wykorzystaniem podstawowych narzędzi sieciowych. </w:t>
      </w:r>
    </w:p>
    <w:p w14:paraId="0CB1235B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Duże modele językowe (LLM) – zasada działania i podstawowe mechanizmy. </w:t>
      </w:r>
    </w:p>
    <w:p w14:paraId="35FDA27B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>Symulacja, emulacja, wirtualizacja i konteneryzacja – różnice i przykłady zastosowań.</w:t>
      </w:r>
    </w:p>
    <w:p w14:paraId="5E4F0800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Uczenie maszynowe z nauczycielem – charakterystyka, zasada działania i zastosowania. </w:t>
      </w:r>
    </w:p>
    <w:p w14:paraId="18F2C523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Uczenie maszynowe bez nauczyciela – charakterystyka, zasada działania i zastosowania. </w:t>
      </w:r>
    </w:p>
    <w:p w14:paraId="3481A117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Segmentacja pamięci w systemach operacyjnych – zasada działania. </w:t>
      </w:r>
    </w:p>
    <w:p w14:paraId="6C0DACDF" w14:textId="77777777" w:rsidR="006F108D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 xml:space="preserve">Stronicowanie pamięci w systemach operacyjnych – zasada działania. </w:t>
      </w:r>
    </w:p>
    <w:p w14:paraId="461C220F" w14:textId="0AD0E790" w:rsidR="00F53C1E" w:rsidRDefault="006F108D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>
        <w:t>Architektura procesora 8086 – podstawowe elementy i zasada działania.</w:t>
      </w:r>
    </w:p>
    <w:p w14:paraId="7D136143" w14:textId="5EEB11E5" w:rsidR="005D4BA6" w:rsidRPr="00351F53" w:rsidRDefault="005D4BA6" w:rsidP="006F108D">
      <w:pPr>
        <w:pStyle w:val="NormalnyWeb"/>
        <w:numPr>
          <w:ilvl w:val="0"/>
          <w:numId w:val="11"/>
        </w:numPr>
        <w:suppressAutoHyphens/>
        <w:spacing w:before="0" w:after="0" w:line="360" w:lineRule="auto"/>
      </w:pPr>
      <w:r w:rsidRPr="005D4BA6">
        <w:t>Cykl życia oprogramowania na przykładzie dowolnego modelu.</w:t>
      </w:r>
    </w:p>
    <w:p w14:paraId="5F075AD1" w14:textId="77777777" w:rsidR="00E54C75" w:rsidRPr="00E54C75" w:rsidRDefault="00E54C75" w:rsidP="00E54C75">
      <w:pPr>
        <w:pStyle w:val="NormalnyWeb"/>
        <w:spacing w:before="0" w:beforeAutospacing="0" w:after="0" w:line="360" w:lineRule="auto"/>
        <w:ind w:left="360"/>
      </w:pPr>
    </w:p>
    <w:p w14:paraId="2012C309" w14:textId="77777777" w:rsidR="00B34E24" w:rsidRDefault="00B34E24" w:rsidP="00203484">
      <w:pPr>
        <w:pStyle w:val="Standard"/>
        <w:tabs>
          <w:tab w:val="left" w:pos="1095"/>
        </w:tabs>
        <w:spacing w:after="240" w:line="276" w:lineRule="auto"/>
        <w:jc w:val="center"/>
        <w:rPr>
          <w:rFonts w:cs="Times New Roman"/>
          <w:b/>
          <w:u w:val="single"/>
        </w:rPr>
      </w:pPr>
      <w:r>
        <w:rPr>
          <w:rFonts w:cs="Times New Roman"/>
          <w:b/>
          <w:u w:val="single"/>
        </w:rPr>
        <w:t>ZAGADNIENIA SPECJALNOŚCIOWE</w:t>
      </w:r>
    </w:p>
    <w:p w14:paraId="0AD0EE04" w14:textId="433E0F47" w:rsidR="00B34E24" w:rsidRDefault="00D66846" w:rsidP="00F53C1E">
      <w:pPr>
        <w:pStyle w:val="Standard"/>
        <w:tabs>
          <w:tab w:val="left" w:pos="1095"/>
        </w:tabs>
        <w:spacing w:after="240" w:line="276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Specjalność </w:t>
      </w:r>
      <w:r w:rsidR="00B54A7A">
        <w:rPr>
          <w:rFonts w:cs="Times New Roman"/>
          <w:b/>
        </w:rPr>
        <w:t>PROGRAMOWANIE APLIKACJI INTERNETOWYCH</w:t>
      </w:r>
    </w:p>
    <w:p w14:paraId="3401AB72" w14:textId="77777777" w:rsidR="006E1B7D" w:rsidRDefault="006E1B7D" w:rsidP="006E1B7D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426"/>
        <w:jc w:val="both"/>
      </w:pPr>
      <w:r>
        <w:t>Strategie zarządzania bazami danych w rozwijanych projektach.</w:t>
      </w:r>
    </w:p>
    <w:p w14:paraId="3F1B02B7" w14:textId="77777777" w:rsidR="006E1B7D" w:rsidRDefault="006E1B7D" w:rsidP="006E1B7D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426"/>
        <w:jc w:val="both"/>
      </w:pPr>
      <w:r>
        <w:t>Skalowanie pionowe i poziome serwerów baz danych.</w:t>
      </w:r>
    </w:p>
    <w:p w14:paraId="0A43F934" w14:textId="77777777" w:rsidR="006E1B7D" w:rsidRDefault="006E1B7D" w:rsidP="006E1B7D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426"/>
        <w:jc w:val="both"/>
      </w:pPr>
      <w:r>
        <w:t>Nierelacyjne serwery baz danych – charakterystyka i rozwiązania.</w:t>
      </w:r>
    </w:p>
    <w:p w14:paraId="6CBC07BF" w14:textId="77777777" w:rsidR="006E1B7D" w:rsidRDefault="006E1B7D" w:rsidP="006E1B7D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426"/>
        <w:jc w:val="both"/>
      </w:pPr>
      <w:r>
        <w:t>Korzyści ze stosowania ORM w aplikacjach internetowych.</w:t>
      </w:r>
    </w:p>
    <w:p w14:paraId="04820BA6" w14:textId="77777777" w:rsidR="006E1B7D" w:rsidRDefault="006E1B7D" w:rsidP="006E1B7D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426"/>
        <w:jc w:val="both"/>
      </w:pPr>
      <w:r>
        <w:lastRenderedPageBreak/>
        <w:t>Problemy związane z tworzeniem aplikacji HTML na urządzenia mobilne.</w:t>
      </w:r>
    </w:p>
    <w:p w14:paraId="0C058A18" w14:textId="77777777" w:rsidR="006E1B7D" w:rsidRDefault="006E1B7D" w:rsidP="006E1B7D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426"/>
        <w:jc w:val="both"/>
      </w:pPr>
      <w:r>
        <w:t>Optymalizacja aplikacji HTML na urządzenia mobilne.</w:t>
      </w:r>
    </w:p>
    <w:p w14:paraId="4B8F6354" w14:textId="77777777" w:rsidR="006E1B7D" w:rsidRDefault="006E1B7D" w:rsidP="006E1B7D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426"/>
        <w:jc w:val="both"/>
      </w:pPr>
      <w:r>
        <w:t>API REST w aplikacjach internetowych – istota i działanie.</w:t>
      </w:r>
    </w:p>
    <w:p w14:paraId="56E27896" w14:textId="77777777" w:rsidR="006E1B7D" w:rsidRDefault="006E1B7D" w:rsidP="006E1B7D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426"/>
        <w:jc w:val="both"/>
      </w:pPr>
      <w:proofErr w:type="spellStart"/>
      <w:r>
        <w:t>WebSockets</w:t>
      </w:r>
      <w:proofErr w:type="spellEnd"/>
      <w:r>
        <w:t xml:space="preserve"> – działanie i zastosowanie w aplikacjach webowych.</w:t>
      </w:r>
    </w:p>
    <w:p w14:paraId="493901FC" w14:textId="77777777" w:rsidR="006E1B7D" w:rsidRDefault="006E1B7D" w:rsidP="006E1B7D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426"/>
        <w:jc w:val="both"/>
      </w:pPr>
      <w:r>
        <w:t>Zalety aplikacji webowych w porównaniu z aplikacjami natywnymi.</w:t>
      </w:r>
    </w:p>
    <w:p w14:paraId="2B0E052D" w14:textId="77777777" w:rsidR="006E1B7D" w:rsidRDefault="006E1B7D" w:rsidP="006E1B7D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426"/>
        <w:jc w:val="both"/>
      </w:pPr>
      <w:r>
        <w:t>Zabezpieczenia informacji wrażliwych w aplikacjach webowych.</w:t>
      </w:r>
    </w:p>
    <w:p w14:paraId="53E96703" w14:textId="77777777" w:rsidR="006E1B7D" w:rsidRDefault="006E1B7D" w:rsidP="006E1B7D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426"/>
        <w:jc w:val="both"/>
      </w:pPr>
      <w:r>
        <w:t>Architektura klient–serwer w nowoczesnych aplikacjach webowych.</w:t>
      </w:r>
    </w:p>
    <w:p w14:paraId="3C21CBDC" w14:textId="77777777" w:rsidR="006E1B7D" w:rsidRDefault="006E1B7D" w:rsidP="006E1B7D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426"/>
        <w:jc w:val="both"/>
      </w:pPr>
      <w:r>
        <w:t>Strumieniowanie materiałów multimedialnych w aplikacjach internetowych.</w:t>
      </w:r>
    </w:p>
    <w:p w14:paraId="779694BB" w14:textId="77777777" w:rsidR="006E1B7D" w:rsidRDefault="006E1B7D" w:rsidP="006E1B7D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426"/>
        <w:jc w:val="both"/>
      </w:pPr>
      <w:proofErr w:type="spellStart"/>
      <w:r>
        <w:t>Renderowanie</w:t>
      </w:r>
      <w:proofErr w:type="spellEnd"/>
      <w:r>
        <w:t xml:space="preserve"> po stronie serwera i klienta – różnice.</w:t>
      </w:r>
    </w:p>
    <w:p w14:paraId="66D4B3A8" w14:textId="77777777" w:rsidR="006E1B7D" w:rsidRDefault="006E1B7D" w:rsidP="006E1B7D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426"/>
        <w:jc w:val="both"/>
      </w:pPr>
      <w:r>
        <w:t>Lokalne przechowywanie danych wykorzystywanych przez aplikacje internetowe.</w:t>
      </w:r>
    </w:p>
    <w:p w14:paraId="08FD1943" w14:textId="77777777" w:rsidR="006E1B7D" w:rsidRDefault="006E1B7D" w:rsidP="006E1B7D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426"/>
        <w:jc w:val="both"/>
      </w:pPr>
      <w:r>
        <w:t xml:space="preserve">Aplikacje internetowe typu </w:t>
      </w:r>
      <w:proofErr w:type="spellStart"/>
      <w:r>
        <w:t>serverless</w:t>
      </w:r>
      <w:proofErr w:type="spellEnd"/>
      <w:r>
        <w:t xml:space="preserve"> – charakterystyka.</w:t>
      </w:r>
    </w:p>
    <w:p w14:paraId="70BEE206" w14:textId="77777777" w:rsidR="006E1B7D" w:rsidRDefault="006E1B7D" w:rsidP="006E1B7D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426"/>
        <w:jc w:val="both"/>
      </w:pPr>
      <w:r>
        <w:t xml:space="preserve">Architektury tworzenia aplikacji internetowych – MVC, </w:t>
      </w:r>
      <w:proofErr w:type="spellStart"/>
      <w:r>
        <w:t>Tier</w:t>
      </w:r>
      <w:proofErr w:type="spellEnd"/>
      <w:r>
        <w:t xml:space="preserve">, </w:t>
      </w:r>
      <w:proofErr w:type="spellStart"/>
      <w:r>
        <w:t>Razor</w:t>
      </w:r>
      <w:proofErr w:type="spellEnd"/>
      <w:r>
        <w:t>.</w:t>
      </w:r>
    </w:p>
    <w:p w14:paraId="65F1F358" w14:textId="77777777" w:rsidR="006E1B7D" w:rsidRDefault="006E1B7D" w:rsidP="006E1B7D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426"/>
        <w:jc w:val="both"/>
      </w:pPr>
      <w:r>
        <w:t>Dostępność stron WWW dla osób z różnymi ograniczeniami wzroku.</w:t>
      </w:r>
    </w:p>
    <w:p w14:paraId="0E1157DB" w14:textId="77777777" w:rsidR="006E1B7D" w:rsidRDefault="006E1B7D" w:rsidP="006E1B7D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426"/>
        <w:jc w:val="both"/>
      </w:pPr>
      <w:r>
        <w:t>Cache w aplikacjach internetowych – działanie i znaczenie dla wydajności.</w:t>
      </w:r>
    </w:p>
    <w:p w14:paraId="4A641AB7" w14:textId="77777777" w:rsidR="006E1B7D" w:rsidRDefault="006E1B7D" w:rsidP="006E1B7D">
      <w:pPr>
        <w:pStyle w:val="Standard"/>
        <w:numPr>
          <w:ilvl w:val="0"/>
          <w:numId w:val="16"/>
        </w:numPr>
        <w:tabs>
          <w:tab w:val="left" w:pos="1095"/>
        </w:tabs>
        <w:autoSpaceDN w:val="0"/>
        <w:spacing w:after="160"/>
        <w:ind w:left="426"/>
        <w:jc w:val="both"/>
      </w:pPr>
      <w:r>
        <w:t>Dostosowanie aplikacji internetowych do różnych urządzeń i sposobów wyświetlania.</w:t>
      </w:r>
    </w:p>
    <w:p w14:paraId="6B4369FF" w14:textId="7D61B41F" w:rsidR="00F53C1E" w:rsidRPr="00F53C1E" w:rsidRDefault="006E1B7D" w:rsidP="006E1B7D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426"/>
        <w:jc w:val="both"/>
      </w:pPr>
      <w:r>
        <w:t>Formularze i walidacja danych w aplikacjach internetowych.</w:t>
      </w:r>
    </w:p>
    <w:sectPr w:rsidR="00F53C1E" w:rsidRPr="00F53C1E" w:rsidSect="0070214D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90B01"/>
    <w:multiLevelType w:val="multilevel"/>
    <w:tmpl w:val="885A7F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C1240"/>
    <w:multiLevelType w:val="multilevel"/>
    <w:tmpl w:val="194E2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FA1FF7"/>
    <w:multiLevelType w:val="multilevel"/>
    <w:tmpl w:val="194E2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8A0DE5"/>
    <w:multiLevelType w:val="hybridMultilevel"/>
    <w:tmpl w:val="7BBECF0A"/>
    <w:lvl w:ilvl="0" w:tplc="307A1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303B046B"/>
    <w:multiLevelType w:val="hybridMultilevel"/>
    <w:tmpl w:val="6A362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4A313A"/>
    <w:multiLevelType w:val="hybridMultilevel"/>
    <w:tmpl w:val="5B3EEE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4764373"/>
    <w:multiLevelType w:val="hybridMultilevel"/>
    <w:tmpl w:val="53B81806"/>
    <w:lvl w:ilvl="0" w:tplc="D9A659B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36201B58"/>
    <w:multiLevelType w:val="multilevel"/>
    <w:tmpl w:val="478067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260" w:hanging="540"/>
      </w:pPr>
      <w:rPr>
        <w:sz w:val="27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 w15:restartNumberingAfterBreak="0">
    <w:nsid w:val="41B87B0E"/>
    <w:multiLevelType w:val="multilevel"/>
    <w:tmpl w:val="19DA3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625CAE"/>
    <w:multiLevelType w:val="hybridMultilevel"/>
    <w:tmpl w:val="F9166C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474662"/>
    <w:multiLevelType w:val="hybridMultilevel"/>
    <w:tmpl w:val="D9D42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C22989"/>
    <w:multiLevelType w:val="multilevel"/>
    <w:tmpl w:val="71486C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D3698B"/>
    <w:multiLevelType w:val="multilevel"/>
    <w:tmpl w:val="9AF8CAE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2"/>
      <w:numFmt w:val="decimal"/>
      <w:lvlText w:val="%2."/>
      <w:lvlJc w:val="left"/>
      <w:pPr>
        <w:ind w:left="1260" w:hanging="540"/>
      </w:pPr>
      <w:rPr>
        <w:sz w:val="27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B8E55C9"/>
    <w:multiLevelType w:val="hybridMultilevel"/>
    <w:tmpl w:val="3ACAB452"/>
    <w:lvl w:ilvl="0" w:tplc="58FC1C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7C256531"/>
    <w:multiLevelType w:val="hybridMultilevel"/>
    <w:tmpl w:val="A53EE02A"/>
    <w:name w:val="WW8Num1"/>
    <w:lvl w:ilvl="0" w:tplc="C4B04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7F4D7B36"/>
    <w:multiLevelType w:val="hybridMultilevel"/>
    <w:tmpl w:val="4912BA54"/>
    <w:lvl w:ilvl="0" w:tplc="DA349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31141849">
    <w:abstractNumId w:val="5"/>
  </w:num>
  <w:num w:numId="2" w16cid:durableId="684211781">
    <w:abstractNumId w:val="14"/>
  </w:num>
  <w:num w:numId="3" w16cid:durableId="137963055">
    <w:abstractNumId w:val="3"/>
  </w:num>
  <w:num w:numId="4" w16cid:durableId="134294591">
    <w:abstractNumId w:val="6"/>
  </w:num>
  <w:num w:numId="5" w16cid:durableId="7488182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318683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52599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25919682">
    <w:abstractNumId w:val="10"/>
  </w:num>
  <w:num w:numId="9" w16cid:durableId="20164197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22518850">
    <w:abstractNumId w:val="13"/>
  </w:num>
  <w:num w:numId="11" w16cid:durableId="1327242102">
    <w:abstractNumId w:val="12"/>
  </w:num>
  <w:num w:numId="12" w16cid:durableId="1164324695">
    <w:abstractNumId w:val="11"/>
  </w:num>
  <w:num w:numId="13" w16cid:durableId="870649473">
    <w:abstractNumId w:val="8"/>
  </w:num>
  <w:num w:numId="14" w16cid:durableId="1904870927">
    <w:abstractNumId w:val="2"/>
  </w:num>
  <w:num w:numId="15" w16cid:durableId="664894650">
    <w:abstractNumId w:val="1"/>
  </w:num>
  <w:num w:numId="16" w16cid:durableId="1352102990">
    <w:abstractNumId w:val="0"/>
  </w:num>
  <w:num w:numId="17" w16cid:durableId="2024701687">
    <w:abstractNumId w:val="9"/>
  </w:num>
  <w:num w:numId="18" w16cid:durableId="200286645">
    <w:abstractNumId w:val="4"/>
  </w:num>
  <w:num w:numId="19" w16cid:durableId="4472348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F49"/>
    <w:rsid w:val="00116EB8"/>
    <w:rsid w:val="00153E16"/>
    <w:rsid w:val="00193BAD"/>
    <w:rsid w:val="00203484"/>
    <w:rsid w:val="00322D4B"/>
    <w:rsid w:val="00351F53"/>
    <w:rsid w:val="003E75FE"/>
    <w:rsid w:val="0049342B"/>
    <w:rsid w:val="005D4BA6"/>
    <w:rsid w:val="005D7A4C"/>
    <w:rsid w:val="00600F34"/>
    <w:rsid w:val="006101DA"/>
    <w:rsid w:val="00647D12"/>
    <w:rsid w:val="006722F4"/>
    <w:rsid w:val="00693151"/>
    <w:rsid w:val="006E1B7D"/>
    <w:rsid w:val="006F108D"/>
    <w:rsid w:val="0070214D"/>
    <w:rsid w:val="00735244"/>
    <w:rsid w:val="008B21BA"/>
    <w:rsid w:val="00971F9A"/>
    <w:rsid w:val="00997F16"/>
    <w:rsid w:val="009D2F45"/>
    <w:rsid w:val="00A10367"/>
    <w:rsid w:val="00A60FDB"/>
    <w:rsid w:val="00A63E49"/>
    <w:rsid w:val="00B34E24"/>
    <w:rsid w:val="00B54A7A"/>
    <w:rsid w:val="00BC2F93"/>
    <w:rsid w:val="00C53F49"/>
    <w:rsid w:val="00D06881"/>
    <w:rsid w:val="00D66846"/>
    <w:rsid w:val="00E35D5D"/>
    <w:rsid w:val="00E54C75"/>
    <w:rsid w:val="00F40C16"/>
    <w:rsid w:val="00F53C1E"/>
    <w:rsid w:val="00F9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06AF7"/>
  <w15:chartTrackingRefBased/>
  <w15:docId w15:val="{E2A706E7-00E8-495F-B770-2960D0E5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53F49"/>
    <w:rPr>
      <w:rFonts w:cs="Times New Roman"/>
      <w:b/>
      <w:bCs/>
    </w:rPr>
  </w:style>
  <w:style w:type="paragraph" w:customStyle="1" w:styleId="Standard">
    <w:name w:val="Standard"/>
    <w:rsid w:val="00C53F49"/>
    <w:pPr>
      <w:widowControl w:val="0"/>
      <w:suppressAutoHyphens/>
      <w:spacing w:after="0" w:line="240" w:lineRule="auto"/>
      <w:textAlignment w:val="baseline"/>
    </w:pPr>
    <w:rPr>
      <w:rFonts w:ascii="Times New Roman" w:eastAsia="Calibri" w:hAnsi="Times New Roman" w:cs="Tahoma"/>
      <w:kern w:val="1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99"/>
    <w:rsid w:val="00C53F4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C53F4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treci8">
    <w:name w:val="Tekst treści (8)"/>
    <w:uiPriority w:val="99"/>
    <w:rsid w:val="00C53F49"/>
    <w:rPr>
      <w:rFonts w:ascii="Times New Roman" w:hAnsi="Times New Roman"/>
      <w:b/>
      <w:color w:val="000000"/>
      <w:spacing w:val="0"/>
      <w:w w:val="100"/>
      <w:position w:val="0"/>
      <w:sz w:val="24"/>
      <w:u w:val="none"/>
      <w:lang w:val="pl-PL" w:eastAsia="x-none"/>
    </w:rPr>
  </w:style>
  <w:style w:type="paragraph" w:styleId="NormalnyWeb">
    <w:name w:val="Normal (Web)"/>
    <w:basedOn w:val="Normalny"/>
    <w:uiPriority w:val="99"/>
    <w:unhideWhenUsed/>
    <w:qFormat/>
    <w:rsid w:val="00153E16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6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818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Ziółkowski</dc:creator>
  <cp:keywords/>
  <dc:description/>
  <cp:lastModifiedBy>Martyna Mostowska</cp:lastModifiedBy>
  <cp:revision>9</cp:revision>
  <cp:lastPrinted>2025-10-16T09:40:00Z</cp:lastPrinted>
  <dcterms:created xsi:type="dcterms:W3CDTF">2026-09-17T12:08:00Z</dcterms:created>
  <dcterms:modified xsi:type="dcterms:W3CDTF">2026-09-18T11:29:00Z</dcterms:modified>
</cp:coreProperties>
</file>